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9FD0628" w14:textId="77777777" w:rsidR="000567EB" w:rsidRPr="000567EB" w:rsidRDefault="000567EB" w:rsidP="000567EB">
          <w:pPr>
            <w:spacing w:after="120" w:line="20" w:lineRule="atLeast"/>
            <w:ind w:firstLine="0"/>
            <w:contextualSpacing/>
            <w:jc w:val="center"/>
            <w:rPr>
              <w:bCs/>
              <w:sz w:val="24"/>
              <w:szCs w:val="24"/>
            </w:rPr>
          </w:pPr>
          <w:r w:rsidRPr="000567EB">
            <w:rPr>
              <w:bCs/>
              <w:sz w:val="24"/>
              <w:szCs w:val="24"/>
            </w:rPr>
            <w:t>INFRASTRUKTŪROS VALDYMO AGENTŪRA</w:t>
          </w:r>
        </w:p>
        <w:p w14:paraId="2AE20E04" w14:textId="77777777" w:rsidR="000567EB" w:rsidRPr="000567EB" w:rsidRDefault="000567EB" w:rsidP="000567EB">
          <w:pPr>
            <w:spacing w:after="120" w:line="20" w:lineRule="atLeast"/>
            <w:ind w:firstLine="0"/>
            <w:contextualSpacing/>
            <w:jc w:val="center"/>
            <w:rPr>
              <w:bCs/>
              <w:sz w:val="24"/>
              <w:szCs w:val="24"/>
            </w:rPr>
          </w:pPr>
          <w:r w:rsidRPr="000567EB">
            <w:rPr>
              <w:bCs/>
              <w:sz w:val="24"/>
              <w:szCs w:val="24"/>
            </w:rPr>
            <w:t xml:space="preserve">Biudžetinė įstaiga, Giedraičių g. 41-101, 09303 Vilnius, tel. +370 5 210 3744, el. p. </w:t>
          </w:r>
          <w:proofErr w:type="spellStart"/>
          <w:r w:rsidRPr="000567EB">
            <w:rPr>
              <w:bCs/>
              <w:sz w:val="24"/>
              <w:szCs w:val="24"/>
            </w:rPr>
            <w:t>iva.info@kam.lt</w:t>
          </w:r>
          <w:proofErr w:type="spellEnd"/>
          <w:r w:rsidRPr="000567EB">
            <w:rPr>
              <w:bCs/>
              <w:sz w:val="24"/>
              <w:szCs w:val="24"/>
            </w:rPr>
            <w:t>,</w:t>
          </w:r>
        </w:p>
        <w:p w14:paraId="3D406EFE" w14:textId="77777777" w:rsidR="000567EB" w:rsidRPr="000567EB" w:rsidRDefault="000567EB" w:rsidP="000567EB">
          <w:pPr>
            <w:spacing w:after="120" w:line="20" w:lineRule="atLeast"/>
            <w:ind w:firstLine="0"/>
            <w:contextualSpacing/>
            <w:jc w:val="center"/>
            <w:rPr>
              <w:bCs/>
              <w:sz w:val="24"/>
              <w:szCs w:val="24"/>
            </w:rPr>
          </w:pPr>
          <w:r w:rsidRPr="000567EB">
            <w:rPr>
              <w:bCs/>
              <w:sz w:val="24"/>
              <w:szCs w:val="24"/>
            </w:rPr>
            <w:t>elektroninio pristatymo dėžutės adresas 188743887.</w:t>
          </w:r>
        </w:p>
        <w:p w14:paraId="6BEEE14F" w14:textId="77777777" w:rsidR="000567EB" w:rsidRPr="000567EB" w:rsidRDefault="000567EB" w:rsidP="000567EB">
          <w:pPr>
            <w:spacing w:after="120" w:line="20" w:lineRule="atLeast"/>
            <w:ind w:firstLine="0"/>
            <w:contextualSpacing/>
            <w:jc w:val="center"/>
            <w:rPr>
              <w:rFonts w:cstheme="minorHAnsi"/>
              <w:color w:val="00B050"/>
              <w:sz w:val="24"/>
              <w:szCs w:val="24"/>
            </w:rPr>
          </w:pPr>
          <w:r w:rsidRPr="000567EB">
            <w:rPr>
              <w:bCs/>
              <w:sz w:val="24"/>
              <w:szCs w:val="24"/>
            </w:rPr>
            <w:t>Duomenys kaupiami ir saugomi Juridinių asmenų registre, kodas 188743887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D5F6AA3"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0567EB" w:rsidRPr="000567EB">
            <w:rPr>
              <w:rFonts w:cstheme="minorHAnsi"/>
              <w:b/>
              <w:bCs/>
              <w:sz w:val="28"/>
              <w:szCs w:val="28"/>
            </w:rPr>
            <w:t>Patalpų remontas, Aušros al.19, Šiauliai</w:t>
          </w:r>
          <w:r w:rsidR="00D526C8" w:rsidRPr="001A2892">
            <w:rPr>
              <w:rFonts w:cstheme="minorHAnsi"/>
              <w:b/>
              <w:bCs/>
              <w:sz w:val="28"/>
              <w:szCs w:val="28"/>
            </w:rPr>
            <w:t>“</w:t>
          </w:r>
        </w:p>
        <w:p w14:paraId="18ACC6AD" w14:textId="3475E6A4"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96744B2"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0567EB">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F3749F2" w14:textId="636EDD75" w:rsidR="00DD50E0" w:rsidRPr="004C7752" w:rsidRDefault="00173FBA">
              <w:pPr>
                <w:pStyle w:val="TOC1"/>
                <w:rPr>
                  <w:noProof/>
                  <w:sz w:val="24"/>
                  <w:szCs w:val="24"/>
                  <w:lang w:val="en-US" w:eastAsia="en-US"/>
                </w:rPr>
              </w:pPr>
              <w:r w:rsidRPr="00D50C54">
                <w:fldChar w:fldCharType="begin"/>
              </w:r>
              <w:r w:rsidRPr="003468EC">
                <w:instrText xml:space="preserve"> TOC \o "1-3" \h \z \u </w:instrText>
              </w:r>
              <w:r w:rsidRPr="00D50C54">
                <w:fldChar w:fldCharType="separate"/>
              </w:r>
              <w:hyperlink w:anchor="_Toc234863062" w:history="1">
                <w:r w:rsidR="00DD50E0" w:rsidRPr="004C7752">
                  <w:rPr>
                    <w:rStyle w:val="Hyperlink"/>
                    <w:rFonts w:cstheme="minorHAnsi"/>
                    <w:noProof/>
                    <w:sz w:val="24"/>
                    <w:szCs w:val="24"/>
                  </w:rPr>
                  <w:t>1.</w:t>
                </w:r>
                <w:r w:rsidR="00DD50E0" w:rsidRPr="004C7752">
                  <w:rPr>
                    <w:noProof/>
                    <w:sz w:val="24"/>
                    <w:szCs w:val="24"/>
                    <w:lang w:val="en-US" w:eastAsia="en-US"/>
                  </w:rPr>
                  <w:tab/>
                </w:r>
                <w:r w:rsidR="00DD50E0" w:rsidRPr="004C7752">
                  <w:rPr>
                    <w:rStyle w:val="Hyperlink"/>
                    <w:rFonts w:cstheme="minorHAnsi"/>
                    <w:noProof/>
                    <w:sz w:val="24"/>
                    <w:szCs w:val="24"/>
                  </w:rPr>
                  <w:t>Bendra informacija</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_Toc234863062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0</w:t>
                </w:r>
                <w:r w:rsidR="00DD50E0" w:rsidRPr="004C7752">
                  <w:rPr>
                    <w:noProof/>
                    <w:webHidden/>
                    <w:sz w:val="24"/>
                    <w:szCs w:val="24"/>
                  </w:rPr>
                  <w:fldChar w:fldCharType="end"/>
                </w:r>
              </w:hyperlink>
            </w:p>
            <w:p w14:paraId="671CA646" w14:textId="47E0E9C0" w:rsidR="00DD50E0" w:rsidRPr="004C7752" w:rsidRDefault="004A097C">
              <w:pPr>
                <w:pStyle w:val="TOC1"/>
                <w:rPr>
                  <w:noProof/>
                  <w:sz w:val="24"/>
                  <w:szCs w:val="24"/>
                  <w:lang w:val="en-US" w:eastAsia="en-US"/>
                </w:rPr>
              </w:pPr>
              <w:hyperlink w:anchor="_Toc234863063" w:history="1">
                <w:r w:rsidR="00DD50E0" w:rsidRPr="004C7752">
                  <w:rPr>
                    <w:rStyle w:val="Hyperlink"/>
                    <w:rFonts w:eastAsia="Calibri" w:cstheme="minorHAnsi"/>
                    <w:noProof/>
                    <w:sz w:val="24"/>
                    <w:szCs w:val="24"/>
                  </w:rPr>
                  <w:t>2.</w:t>
                </w:r>
                <w:r w:rsidR="00DD50E0" w:rsidRPr="004C7752">
                  <w:rPr>
                    <w:noProof/>
                    <w:sz w:val="24"/>
                    <w:szCs w:val="24"/>
                    <w:lang w:val="en-US" w:eastAsia="en-US"/>
                  </w:rPr>
                  <w:tab/>
                </w:r>
                <w:r w:rsidR="00DD50E0" w:rsidRPr="004C7752">
                  <w:rPr>
                    <w:rStyle w:val="Hyperlink"/>
                    <w:rFonts w:cstheme="minorHAnsi"/>
                    <w:noProof/>
                    <w:sz w:val="24"/>
                    <w:szCs w:val="24"/>
                  </w:rPr>
                  <w:t>Pirkimo objektas</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_Toc234863063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0</w:t>
                </w:r>
                <w:r w:rsidR="00DD50E0" w:rsidRPr="004C7752">
                  <w:rPr>
                    <w:noProof/>
                    <w:webHidden/>
                    <w:sz w:val="24"/>
                    <w:szCs w:val="24"/>
                  </w:rPr>
                  <w:fldChar w:fldCharType="end"/>
                </w:r>
              </w:hyperlink>
            </w:p>
            <w:p w14:paraId="5123B1B5" w14:textId="7952C835" w:rsidR="00DD50E0" w:rsidRPr="004C7752" w:rsidRDefault="004A097C">
              <w:pPr>
                <w:pStyle w:val="TOC1"/>
                <w:rPr>
                  <w:noProof/>
                  <w:sz w:val="24"/>
                  <w:szCs w:val="24"/>
                  <w:lang w:val="en-US" w:eastAsia="en-US"/>
                </w:rPr>
              </w:pPr>
              <w:hyperlink w:anchor="_Toc234863064" w:history="1">
                <w:r w:rsidR="00DD50E0" w:rsidRPr="004C7752">
                  <w:rPr>
                    <w:rStyle w:val="Hyperlink"/>
                    <w:rFonts w:eastAsia="Calibri" w:cstheme="minorHAnsi"/>
                    <w:noProof/>
                    <w:sz w:val="24"/>
                    <w:szCs w:val="24"/>
                  </w:rPr>
                  <w:t>3.</w:t>
                </w:r>
                <w:r w:rsidR="00DD50E0" w:rsidRPr="004C7752">
                  <w:rPr>
                    <w:noProof/>
                    <w:sz w:val="24"/>
                    <w:szCs w:val="24"/>
                    <w:lang w:val="en-US" w:eastAsia="en-US"/>
                  </w:rPr>
                  <w:tab/>
                </w:r>
                <w:r w:rsidR="00DD50E0" w:rsidRPr="004C7752">
                  <w:rPr>
                    <w:rStyle w:val="Hyperlink"/>
                    <w:rFonts w:cstheme="minorHAnsi"/>
                    <w:noProof/>
                    <w:sz w:val="24"/>
                    <w:szCs w:val="24"/>
                  </w:rPr>
                  <w:t>Tiekėjų pašalinimo pagrindai, kvalifikacijos reikalavimai ir reikalaujami kokybės vadybos sistemos ir (arba) aplinkos apsaugos vadybos sistemos standartai</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_Toc234863064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1</w:t>
                </w:r>
                <w:r w:rsidR="00DD50E0" w:rsidRPr="004C7752">
                  <w:rPr>
                    <w:noProof/>
                    <w:webHidden/>
                    <w:sz w:val="24"/>
                    <w:szCs w:val="24"/>
                  </w:rPr>
                  <w:fldChar w:fldCharType="end"/>
                </w:r>
              </w:hyperlink>
            </w:p>
            <w:p w14:paraId="61654445" w14:textId="219D77EA" w:rsidR="00DD50E0" w:rsidRPr="004C7752" w:rsidRDefault="004A097C">
              <w:pPr>
                <w:pStyle w:val="TOC1"/>
                <w:rPr>
                  <w:noProof/>
                  <w:sz w:val="24"/>
                  <w:szCs w:val="24"/>
                  <w:lang w:val="en-US" w:eastAsia="en-US"/>
                </w:rPr>
              </w:pPr>
              <w:hyperlink w:anchor="_Toc234863065" w:history="1">
                <w:r w:rsidR="00DD50E0" w:rsidRPr="004C7752">
                  <w:rPr>
                    <w:rStyle w:val="Hyperlink"/>
                    <w:rFonts w:eastAsia="Calibri" w:cstheme="minorHAnsi"/>
                    <w:noProof/>
                    <w:sz w:val="24"/>
                    <w:szCs w:val="24"/>
                  </w:rPr>
                  <w:t>4.</w:t>
                </w:r>
                <w:r w:rsidR="00DD50E0" w:rsidRPr="004C7752">
                  <w:rPr>
                    <w:noProof/>
                    <w:sz w:val="24"/>
                    <w:szCs w:val="24"/>
                    <w:lang w:val="en-US" w:eastAsia="en-US"/>
                  </w:rPr>
                  <w:tab/>
                </w:r>
                <w:r w:rsidR="00DD50E0" w:rsidRPr="004C7752">
                  <w:rPr>
                    <w:rStyle w:val="Hyperlink"/>
                    <w:rFonts w:cstheme="minorHAnsi"/>
                    <w:noProof/>
                    <w:sz w:val="24"/>
                    <w:szCs w:val="24"/>
                  </w:rPr>
                  <w:t>Reikalavimai, susiję su nacionaliniu saugumu</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_Toc234863065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1</w:t>
                </w:r>
                <w:r w:rsidR="00DD50E0" w:rsidRPr="004C7752">
                  <w:rPr>
                    <w:noProof/>
                    <w:webHidden/>
                    <w:sz w:val="24"/>
                    <w:szCs w:val="24"/>
                  </w:rPr>
                  <w:fldChar w:fldCharType="end"/>
                </w:r>
              </w:hyperlink>
            </w:p>
            <w:p w14:paraId="04F8EAE7" w14:textId="05D1D2E3" w:rsidR="00DD50E0" w:rsidRPr="004C7752" w:rsidRDefault="004A097C">
              <w:pPr>
                <w:pStyle w:val="TOC1"/>
                <w:rPr>
                  <w:noProof/>
                  <w:sz w:val="24"/>
                  <w:szCs w:val="24"/>
                  <w:lang w:val="en-US" w:eastAsia="en-US"/>
                </w:rPr>
              </w:pPr>
              <w:hyperlink w:anchor="_Toc234863066" w:history="1">
                <w:r w:rsidR="00DD50E0" w:rsidRPr="004C7752">
                  <w:rPr>
                    <w:rStyle w:val="Hyperlink"/>
                    <w:rFonts w:eastAsia="Calibri" w:cstheme="minorHAnsi"/>
                    <w:noProof/>
                    <w:sz w:val="24"/>
                    <w:szCs w:val="24"/>
                  </w:rPr>
                  <w:t>5.</w:t>
                </w:r>
                <w:r w:rsidR="00DD50E0" w:rsidRPr="004C7752">
                  <w:rPr>
                    <w:noProof/>
                    <w:sz w:val="24"/>
                    <w:szCs w:val="24"/>
                    <w:lang w:val="en-US" w:eastAsia="en-US"/>
                  </w:rPr>
                  <w:tab/>
                </w:r>
                <w:r w:rsidR="00DD50E0" w:rsidRPr="004C7752">
                  <w:rPr>
                    <w:rStyle w:val="Hyperlink"/>
                    <w:rFonts w:cstheme="minorHAnsi"/>
                    <w:noProof/>
                    <w:sz w:val="24"/>
                    <w:szCs w:val="24"/>
                  </w:rPr>
                  <w:t>Specialieji reikalavimai pasiūlymų rengimui ir pateikimui</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_Toc234863066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1</w:t>
                </w:r>
                <w:r w:rsidR="00DD50E0" w:rsidRPr="004C7752">
                  <w:rPr>
                    <w:noProof/>
                    <w:webHidden/>
                    <w:sz w:val="24"/>
                    <w:szCs w:val="24"/>
                  </w:rPr>
                  <w:fldChar w:fldCharType="end"/>
                </w:r>
              </w:hyperlink>
            </w:p>
            <w:p w14:paraId="5C585F9B" w14:textId="14A4EEFF" w:rsidR="00DD50E0" w:rsidRPr="004C7752" w:rsidRDefault="004A097C">
              <w:pPr>
                <w:pStyle w:val="TOC1"/>
                <w:rPr>
                  <w:noProof/>
                  <w:sz w:val="24"/>
                  <w:szCs w:val="24"/>
                  <w:lang w:val="en-US" w:eastAsia="en-US"/>
                </w:rPr>
              </w:pPr>
              <w:hyperlink w:anchor="_Toc234863067" w:history="1">
                <w:r w:rsidR="00DD50E0" w:rsidRPr="004C7752">
                  <w:rPr>
                    <w:rStyle w:val="Hyperlink"/>
                    <w:rFonts w:cstheme="minorHAnsi"/>
                    <w:noProof/>
                    <w:sz w:val="24"/>
                    <w:szCs w:val="24"/>
                  </w:rPr>
                  <w:t>6. Pasiūlymo galiojimo užtikrinimas</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_Toc234863067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2</w:t>
                </w:r>
                <w:r w:rsidR="00DD50E0" w:rsidRPr="004C7752">
                  <w:rPr>
                    <w:noProof/>
                    <w:webHidden/>
                    <w:sz w:val="24"/>
                    <w:szCs w:val="24"/>
                  </w:rPr>
                  <w:fldChar w:fldCharType="end"/>
                </w:r>
              </w:hyperlink>
            </w:p>
            <w:p w14:paraId="4558A648" w14:textId="1A975B23" w:rsidR="00DD50E0" w:rsidRPr="004C7752" w:rsidRDefault="004A097C">
              <w:pPr>
                <w:pStyle w:val="TOC1"/>
                <w:rPr>
                  <w:noProof/>
                  <w:sz w:val="24"/>
                  <w:szCs w:val="24"/>
                  <w:lang w:val="en-US" w:eastAsia="en-US"/>
                </w:rPr>
              </w:pPr>
              <w:hyperlink w:anchor="_Toc234863068" w:history="1">
                <w:r w:rsidR="00DD50E0" w:rsidRPr="004C7752">
                  <w:rPr>
                    <w:rStyle w:val="Hyperlink"/>
                    <w:rFonts w:ascii="Arial" w:hAnsi="Arial" w:cs="Arial"/>
                    <w:noProof/>
                    <w:sz w:val="24"/>
                    <w:szCs w:val="24"/>
                  </w:rPr>
                  <w:t>7.</w:t>
                </w:r>
                <w:r w:rsidR="00DD50E0" w:rsidRPr="004C7752">
                  <w:rPr>
                    <w:noProof/>
                    <w:sz w:val="24"/>
                    <w:szCs w:val="24"/>
                    <w:lang w:val="en-US" w:eastAsia="en-US"/>
                  </w:rPr>
                  <w:tab/>
                </w:r>
                <w:r w:rsidR="00DD50E0" w:rsidRPr="004C7752">
                  <w:rPr>
                    <w:rStyle w:val="Hyperlink"/>
                    <w:rFonts w:cstheme="minorHAnsi"/>
                    <w:noProof/>
                    <w:sz w:val="24"/>
                    <w:szCs w:val="24"/>
                  </w:rPr>
                  <w:t>Pasiūlymų vertinimas</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_Toc234863068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2</w:t>
                </w:r>
                <w:r w:rsidR="00DD50E0" w:rsidRPr="004C7752">
                  <w:rPr>
                    <w:noProof/>
                    <w:webHidden/>
                    <w:sz w:val="24"/>
                    <w:szCs w:val="24"/>
                  </w:rPr>
                  <w:fldChar w:fldCharType="end"/>
                </w:r>
              </w:hyperlink>
            </w:p>
            <w:p w14:paraId="74F0045A" w14:textId="1DE3CDFA" w:rsidR="00DD50E0" w:rsidRDefault="004A097C">
              <w:pPr>
                <w:pStyle w:val="TOC1"/>
                <w:rPr>
                  <w:noProof/>
                  <w:sz w:val="22"/>
                  <w:szCs w:val="22"/>
                  <w:lang w:val="en-US" w:eastAsia="en-US"/>
                </w:rPr>
              </w:pPr>
              <w:hyperlink w:anchor="_Toc234863069" w:history="1">
                <w:r w:rsidR="00DD50E0" w:rsidRPr="004C7752">
                  <w:rPr>
                    <w:rStyle w:val="Hyperlink"/>
                    <w:rFonts w:cstheme="minorHAnsi"/>
                    <w:noProof/>
                    <w:sz w:val="24"/>
                    <w:szCs w:val="24"/>
                  </w:rPr>
                  <w:t>8. Sutarties sudarymas</w:t>
                </w:r>
                <w:r w:rsidR="00DD50E0" w:rsidRPr="004C7752">
                  <w:rPr>
                    <w:noProof/>
                    <w:webHidden/>
                    <w:sz w:val="24"/>
                    <w:szCs w:val="24"/>
                  </w:rPr>
                  <w:tab/>
                </w:r>
                <w:r w:rsidR="00DD50E0" w:rsidRPr="004C7752">
                  <w:rPr>
                    <w:noProof/>
                    <w:webHidden/>
                    <w:sz w:val="24"/>
                    <w:szCs w:val="24"/>
                  </w:rPr>
                  <w:fldChar w:fldCharType="begin"/>
                </w:r>
                <w:r w:rsidR="00DD50E0" w:rsidRPr="004C7752">
                  <w:rPr>
                    <w:noProof/>
                    <w:webHidden/>
                    <w:sz w:val="24"/>
                    <w:szCs w:val="24"/>
                  </w:rPr>
                  <w:instrText xml:space="preserve"> PAGEREF _Toc234863069 \h </w:instrText>
                </w:r>
                <w:r w:rsidR="00DD50E0" w:rsidRPr="004C7752">
                  <w:rPr>
                    <w:noProof/>
                    <w:webHidden/>
                    <w:sz w:val="24"/>
                    <w:szCs w:val="24"/>
                  </w:rPr>
                </w:r>
                <w:r w:rsidR="00DD50E0" w:rsidRPr="004C7752">
                  <w:rPr>
                    <w:noProof/>
                    <w:webHidden/>
                    <w:sz w:val="24"/>
                    <w:szCs w:val="24"/>
                  </w:rPr>
                  <w:fldChar w:fldCharType="separate"/>
                </w:r>
                <w:r w:rsidR="003A04B6">
                  <w:rPr>
                    <w:noProof/>
                    <w:webHidden/>
                    <w:sz w:val="24"/>
                    <w:szCs w:val="24"/>
                  </w:rPr>
                  <w:t>3</w:t>
                </w:r>
                <w:r w:rsidR="00DD50E0" w:rsidRPr="004C7752">
                  <w:rPr>
                    <w:noProof/>
                    <w:webHidden/>
                    <w:sz w:val="24"/>
                    <w:szCs w:val="24"/>
                  </w:rPr>
                  <w:fldChar w:fldCharType="end"/>
                </w:r>
              </w:hyperlink>
            </w:p>
            <w:p w14:paraId="50FBC201" w14:textId="15AE6A78"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4A097C" w:rsidP="00764170">
          <w:pPr>
            <w:spacing w:after="120"/>
            <w:ind w:firstLine="0"/>
            <w:contextualSpacing/>
            <w:rPr>
              <w:rFonts w:ascii="Arial" w:hAnsi="Arial" w:cs="Arial"/>
            </w:rPr>
          </w:pPr>
        </w:p>
      </w:sdtContent>
    </w:sdt>
    <w:p w14:paraId="12085CDF" w14:textId="491626A4"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4863062"/>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8CC8BF" w14:textId="1C6430DA" w:rsidR="00FB3C75" w:rsidRPr="004C7752" w:rsidRDefault="00D722C8" w:rsidP="003615B0">
      <w:pPr>
        <w:pStyle w:val="ListParagraph"/>
        <w:spacing w:after="160" w:line="240" w:lineRule="auto"/>
        <w:ind w:left="567" w:firstLine="0"/>
        <w:jc w:val="left"/>
        <w:rPr>
          <w:rFonts w:cstheme="minorHAnsi"/>
          <w:sz w:val="24"/>
          <w:szCs w:val="24"/>
        </w:rPr>
      </w:pPr>
      <w:r w:rsidRPr="004C7752">
        <w:rPr>
          <w:rFonts w:cstheme="minorHAnsi"/>
          <w:sz w:val="24"/>
          <w:szCs w:val="24"/>
        </w:rPr>
        <w:t xml:space="preserve">1.1. </w:t>
      </w:r>
      <w:r w:rsidR="00020176" w:rsidRPr="004C7752">
        <w:rPr>
          <w:rFonts w:cstheme="minorHAnsi"/>
          <w:sz w:val="24"/>
          <w:szCs w:val="24"/>
        </w:rPr>
        <w:t xml:space="preserve">Perkančioji organizacija </w:t>
      </w:r>
      <w:r w:rsidR="00FB3C75" w:rsidRPr="004C7752">
        <w:rPr>
          <w:rFonts w:cstheme="minorHAnsi"/>
          <w:sz w:val="24"/>
          <w:szCs w:val="24"/>
        </w:rPr>
        <w:t>–</w:t>
      </w:r>
      <w:r w:rsidR="000567EB" w:rsidRPr="004C7752">
        <w:rPr>
          <w:rFonts w:cstheme="minorHAnsi"/>
          <w:sz w:val="24"/>
          <w:szCs w:val="24"/>
        </w:rPr>
        <w:t xml:space="preserve"> Infrastruktūros valdymo agentūra, juridinio asmens kodas 188743887, adresas Giedraičių g. 41-101, Vilnius, darbo laikas 8:00 -17:00. Perkančioji organizacija nėra PVM mokėtoja.</w:t>
      </w:r>
      <w:r w:rsidR="5A547363" w:rsidRPr="004C7752">
        <w:rPr>
          <w:rFonts w:eastAsia="Calibri" w:cstheme="minorHAnsi"/>
          <w:i/>
          <w:iCs/>
          <w:color w:val="FF0000"/>
          <w:sz w:val="24"/>
          <w:szCs w:val="24"/>
        </w:rPr>
        <w:t xml:space="preserve"> </w:t>
      </w:r>
    </w:p>
    <w:p w14:paraId="43304316" w14:textId="5DCCEBBD" w:rsidR="00020DD7" w:rsidRPr="004C7752" w:rsidRDefault="00BE6F60" w:rsidP="00BE6F60">
      <w:pPr>
        <w:pStyle w:val="ListParagraph"/>
        <w:spacing w:line="240" w:lineRule="auto"/>
        <w:ind w:left="567" w:firstLine="0"/>
        <w:rPr>
          <w:rFonts w:cstheme="minorHAnsi"/>
          <w:sz w:val="24"/>
          <w:szCs w:val="24"/>
        </w:rPr>
      </w:pPr>
      <w:r w:rsidRPr="004C7752">
        <w:rPr>
          <w:rFonts w:eastAsia="Calibri" w:cstheme="minorHAnsi"/>
          <w:sz w:val="24"/>
          <w:szCs w:val="24"/>
        </w:rPr>
        <w:t xml:space="preserve">1.2. </w:t>
      </w:r>
      <w:r w:rsidR="00FB3C75" w:rsidRPr="004C7752">
        <w:rPr>
          <w:rFonts w:eastAsia="Calibri" w:cstheme="minorHAnsi"/>
          <w:sz w:val="24"/>
          <w:szCs w:val="24"/>
        </w:rPr>
        <w:t xml:space="preserve">Sutartį pasirašys </w:t>
      </w:r>
      <w:r w:rsidR="006B3563" w:rsidRPr="004C7752">
        <w:rPr>
          <w:rFonts w:cstheme="minorHAnsi"/>
          <w:sz w:val="24"/>
          <w:szCs w:val="24"/>
        </w:rPr>
        <w:t>perkančioji organizacija</w:t>
      </w:r>
      <w:r w:rsidR="00FB3C75" w:rsidRPr="004C7752">
        <w:rPr>
          <w:rFonts w:eastAsia="Calibri" w:cstheme="minorHAnsi"/>
          <w:sz w:val="24"/>
          <w:szCs w:val="24"/>
        </w:rPr>
        <w:t>.</w:t>
      </w:r>
    </w:p>
    <w:p w14:paraId="6B90E8CA" w14:textId="2AC1FA39" w:rsidR="000567EB" w:rsidRPr="004C7752" w:rsidRDefault="000567EB" w:rsidP="004C7752">
      <w:pPr>
        <w:spacing w:line="240" w:lineRule="auto"/>
        <w:ind w:firstLine="567"/>
        <w:rPr>
          <w:rFonts w:eastAsia="Calibri"/>
          <w:sz w:val="24"/>
          <w:szCs w:val="24"/>
        </w:rPr>
      </w:pPr>
      <w:r w:rsidRPr="004C7752">
        <w:rPr>
          <w:rFonts w:cstheme="minorHAnsi"/>
          <w:color w:val="000000" w:themeColor="text1"/>
          <w:sz w:val="24"/>
          <w:szCs w:val="24"/>
        </w:rPr>
        <w:t xml:space="preserve">1.3. </w:t>
      </w:r>
      <w:r w:rsidR="00CA0CC5" w:rsidRPr="004C7752">
        <w:rPr>
          <w:rFonts w:cstheme="minorHAnsi"/>
          <w:color w:val="000000" w:themeColor="text1"/>
          <w:sz w:val="24"/>
          <w:szCs w:val="24"/>
        </w:rPr>
        <w:t xml:space="preserve">Pirkimas neatliekamas naudojantis centralizuotų pirkimų katalogu, nes </w:t>
      </w:r>
      <w:r w:rsidRPr="004C7752">
        <w:rPr>
          <w:color w:val="000000" w:themeColor="text1"/>
          <w:sz w:val="24"/>
          <w:szCs w:val="24"/>
        </w:rPr>
        <w:t xml:space="preserve">CPO LT kataloge nėra siūlomos pirkimo objektą atitinkančios paslaugos.  </w:t>
      </w:r>
    </w:p>
    <w:p w14:paraId="52EA068B" w14:textId="10DC9474" w:rsidR="00C71C6F" w:rsidRPr="004C7752" w:rsidRDefault="00503A5B" w:rsidP="003615B0">
      <w:pPr>
        <w:spacing w:line="240" w:lineRule="auto"/>
        <w:ind w:left="170" w:firstLine="397"/>
        <w:rPr>
          <w:rFonts w:cstheme="minorHAnsi"/>
          <w:sz w:val="24"/>
          <w:szCs w:val="24"/>
        </w:rPr>
      </w:pPr>
      <w:r w:rsidRPr="004C7752">
        <w:rPr>
          <w:rFonts w:cstheme="minorHAnsi"/>
          <w:sz w:val="24"/>
          <w:szCs w:val="24"/>
        </w:rPr>
        <w:t>1.</w:t>
      </w:r>
      <w:r w:rsidR="00362DF0" w:rsidRPr="004C7752">
        <w:rPr>
          <w:rFonts w:cstheme="minorHAnsi"/>
          <w:sz w:val="24"/>
          <w:szCs w:val="24"/>
        </w:rPr>
        <w:t>4</w:t>
      </w:r>
      <w:r w:rsidRPr="004C7752">
        <w:rPr>
          <w:rFonts w:cstheme="minorHAnsi"/>
          <w:sz w:val="24"/>
          <w:szCs w:val="24"/>
        </w:rPr>
        <w:t xml:space="preserve">. </w:t>
      </w:r>
      <w:r w:rsidR="00091F01" w:rsidRPr="004C7752">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567EB" w:rsidRPr="004C7752">
            <w:rPr>
              <w:sz w:val="24"/>
              <w:szCs w:val="24"/>
            </w:rPr>
            <w:t>nėra</w:t>
          </w:r>
        </w:sdtContent>
      </w:sdt>
      <w:r w:rsidR="00A100C8" w:rsidRPr="004C7752" w:rsidDel="00A100C8">
        <w:rPr>
          <w:rFonts w:cstheme="minorHAnsi"/>
          <w:sz w:val="24"/>
          <w:szCs w:val="24"/>
        </w:rPr>
        <w:t xml:space="preserve"> </w:t>
      </w:r>
      <w:r w:rsidR="00091F01" w:rsidRPr="004C7752">
        <w:rPr>
          <w:rFonts w:cstheme="minorHAnsi"/>
          <w:sz w:val="24"/>
          <w:szCs w:val="24"/>
        </w:rPr>
        <w:t xml:space="preserve">sudaroma. </w:t>
      </w:r>
    </w:p>
    <w:p w14:paraId="16DB9CE8" w14:textId="26D95CBB" w:rsidR="001045C0" w:rsidRPr="004C7752" w:rsidRDefault="004F6423" w:rsidP="003615B0">
      <w:pPr>
        <w:pStyle w:val="ListParagraph"/>
        <w:spacing w:line="240" w:lineRule="auto"/>
        <w:ind w:left="0" w:firstLine="567"/>
        <w:rPr>
          <w:color w:val="00B050"/>
          <w:sz w:val="24"/>
          <w:szCs w:val="24"/>
        </w:rPr>
      </w:pPr>
      <w:r w:rsidRPr="004C7752">
        <w:rPr>
          <w:sz w:val="24"/>
          <w:szCs w:val="24"/>
        </w:rPr>
        <w:t>1.5.</w:t>
      </w:r>
      <w:r w:rsidRPr="004C7752">
        <w:rPr>
          <w:i/>
          <w:iCs/>
          <w:sz w:val="24"/>
          <w:szCs w:val="24"/>
        </w:rPr>
        <w:t xml:space="preserve"> </w:t>
      </w:r>
      <w:r w:rsidR="00D459E3" w:rsidRPr="004C7752">
        <w:rPr>
          <w:sz w:val="24"/>
          <w:szCs w:val="24"/>
        </w:rPr>
        <w:t xml:space="preserve">Atliekamas žaliasis pirkimas. Pirkimas vykdomas vadovaujantis </w:t>
      </w:r>
      <w:hyperlink r:id="rId14" w:history="1">
        <w:r w:rsidR="009B66AB" w:rsidRPr="004C7752">
          <w:rPr>
            <w:rStyle w:val="Hyperlink"/>
            <w:rFonts w:cstheme="minorHAnsi"/>
            <w:sz w:val="24"/>
            <w:szCs w:val="24"/>
          </w:rPr>
          <w:t>Lietuvos Respublikos aplinkos ministro 2011 m. birželio 28 d. įsakymu Nr. D1-508 „Dėl aplinkos apsaugos kriterijų taikymo, vykdant žaliuosius pirkimus, tvarkos aprašo patvirtinimo“</w:t>
        </w:r>
      </w:hyperlink>
      <w:r w:rsidR="008E0C9E" w:rsidRPr="004C7752">
        <w:rPr>
          <w:rFonts w:ascii="Times New Roman" w:hAnsi="Times New Roman" w:cs="Times New Roman"/>
          <w:sz w:val="24"/>
          <w:szCs w:val="24"/>
          <w:lang w:val="en-US"/>
        </w:rPr>
        <w:t xml:space="preserve"> 15</w:t>
      </w:r>
      <w:r w:rsidR="008E0C9E" w:rsidRPr="004C7752">
        <w:rPr>
          <w:rFonts w:ascii="Times New Roman" w:hAnsi="Times New Roman" w:cs="Times New Roman"/>
          <w:sz w:val="24"/>
          <w:szCs w:val="24"/>
          <w:vertAlign w:val="superscript"/>
          <w:lang w:val="en-US"/>
        </w:rPr>
        <w:t>1.</w:t>
      </w:r>
      <w:r w:rsidR="008E0C9E" w:rsidRPr="004C7752">
        <w:rPr>
          <w:rFonts w:ascii="Times New Roman" w:hAnsi="Times New Roman" w:cs="Times New Roman"/>
          <w:sz w:val="24"/>
          <w:szCs w:val="24"/>
          <w:lang w:val="en-US"/>
        </w:rPr>
        <w:t>.</w:t>
      </w:r>
      <w:proofErr w:type="gramStart"/>
      <w:r w:rsidR="008E0C9E" w:rsidRPr="004C7752">
        <w:rPr>
          <w:rFonts w:ascii="Times New Roman" w:hAnsi="Times New Roman" w:cs="Times New Roman"/>
          <w:sz w:val="24"/>
          <w:szCs w:val="24"/>
          <w:lang w:val="en-US"/>
        </w:rPr>
        <w:t>2</w:t>
      </w:r>
      <w:proofErr w:type="gramEnd"/>
      <w:r w:rsidR="008E0C9E" w:rsidRPr="004C7752">
        <w:rPr>
          <w:rFonts w:ascii="Times New Roman" w:hAnsi="Times New Roman" w:cs="Times New Roman"/>
          <w:sz w:val="24"/>
          <w:szCs w:val="24"/>
          <w:lang w:val="en-US"/>
        </w:rPr>
        <w:t xml:space="preserve"> p. </w:t>
      </w:r>
      <w:r w:rsidR="002E4679" w:rsidRPr="004C7752">
        <w:rPr>
          <w:rFonts w:cstheme="minorHAnsi"/>
          <w:sz w:val="24"/>
          <w:szCs w:val="24"/>
        </w:rPr>
        <w:t>punkt</w:t>
      </w:r>
      <w:r w:rsidR="00D8621D" w:rsidRPr="004C7752">
        <w:rPr>
          <w:sz w:val="24"/>
          <w:szCs w:val="24"/>
        </w:rPr>
        <w:t>u</w:t>
      </w:r>
      <w:r w:rsidR="00D459E3" w:rsidRPr="004C7752">
        <w:rPr>
          <w:sz w:val="24"/>
          <w:szCs w:val="24"/>
        </w:rPr>
        <w:t>. Aplinkos ap</w:t>
      </w:r>
      <w:r w:rsidR="00515465" w:rsidRPr="004C7752">
        <w:rPr>
          <w:sz w:val="24"/>
          <w:szCs w:val="24"/>
        </w:rPr>
        <w:t>s</w:t>
      </w:r>
      <w:r w:rsidR="00D459E3" w:rsidRPr="004C7752">
        <w:rPr>
          <w:sz w:val="24"/>
          <w:szCs w:val="24"/>
        </w:rPr>
        <w:t xml:space="preserve">augos kriterijai nustatyti </w:t>
      </w:r>
      <w:r w:rsidR="000567EB" w:rsidRPr="004C7752">
        <w:rPr>
          <w:sz w:val="24"/>
          <w:szCs w:val="24"/>
        </w:rPr>
        <w:t>Pirkimo sąlygų 1 priede „TECHNINĖ SPECIFIKACIJA“ ir Pirkimo sąlygų priede  „</w:t>
      </w:r>
      <w:r w:rsidR="002620F9" w:rsidRPr="004C7752">
        <w:rPr>
          <w:sz w:val="24"/>
          <w:szCs w:val="24"/>
        </w:rPr>
        <w:t>Sutarties projektas</w:t>
      </w:r>
      <w:r w:rsidR="000567EB" w:rsidRPr="004C7752">
        <w:rPr>
          <w:sz w:val="24"/>
          <w:szCs w:val="24"/>
        </w:rPr>
        <w:t xml:space="preserve">“ </w:t>
      </w:r>
      <w:r w:rsidR="002620F9" w:rsidRPr="004C7752">
        <w:rPr>
          <w:sz w:val="24"/>
          <w:szCs w:val="24"/>
        </w:rPr>
        <w:t>10.1. ir 10.1.2.</w:t>
      </w:r>
      <w:r w:rsidR="000567EB" w:rsidRPr="004C7752">
        <w:rPr>
          <w:sz w:val="24"/>
          <w:szCs w:val="24"/>
        </w:rPr>
        <w:t xml:space="preserve"> punkt</w:t>
      </w:r>
      <w:r w:rsidR="002620F9" w:rsidRPr="004C7752">
        <w:rPr>
          <w:sz w:val="24"/>
          <w:szCs w:val="24"/>
        </w:rPr>
        <w:t>uose</w:t>
      </w:r>
      <w:r w:rsidR="000567EB" w:rsidRPr="004C7752">
        <w:rPr>
          <w:sz w:val="24"/>
          <w:szCs w:val="24"/>
        </w:rPr>
        <w:t>.</w:t>
      </w:r>
      <w:r w:rsidR="000567EB" w:rsidRPr="004C7752">
        <w:rPr>
          <w:color w:val="00B050"/>
          <w:sz w:val="24"/>
          <w:szCs w:val="24"/>
        </w:rPr>
        <w:t xml:space="preserve"> </w:t>
      </w:r>
    </w:p>
    <w:p w14:paraId="58B4D3E2" w14:textId="26982BE6" w:rsidR="00BD290E" w:rsidRPr="004C7752" w:rsidRDefault="00B1192A" w:rsidP="003615B0">
      <w:pPr>
        <w:spacing w:line="240" w:lineRule="auto"/>
        <w:ind w:firstLine="567"/>
        <w:rPr>
          <w:rFonts w:cstheme="minorHAnsi"/>
          <w:color w:val="7030A0"/>
          <w:sz w:val="24"/>
          <w:szCs w:val="24"/>
        </w:rPr>
      </w:pPr>
      <w:r w:rsidRPr="004C7752">
        <w:rPr>
          <w:rFonts w:cstheme="minorHAnsi"/>
          <w:sz w:val="24"/>
          <w:szCs w:val="24"/>
        </w:rPr>
        <w:t xml:space="preserve">1.6. Šiame pirkime </w:t>
      </w:r>
      <w:r w:rsidR="003615B0" w:rsidRPr="004C7752">
        <w:rPr>
          <w:rFonts w:cstheme="minorHAnsi"/>
          <w:sz w:val="24"/>
          <w:szCs w:val="24"/>
        </w:rPr>
        <w:t>ne</w:t>
      </w:r>
      <w:r w:rsidRPr="004C7752">
        <w:rPr>
          <w:rFonts w:cstheme="minorHAnsi"/>
          <w:sz w:val="24"/>
          <w:szCs w:val="24"/>
        </w:rPr>
        <w:t>taikomi socialiniai kriterijai</w:t>
      </w:r>
      <w:r w:rsidR="003615B0" w:rsidRPr="004C7752">
        <w:rPr>
          <w:rFonts w:cstheme="minorHAnsi"/>
          <w:sz w:val="24"/>
          <w:szCs w:val="24"/>
        </w:rPr>
        <w:t xml:space="preserve">. </w:t>
      </w:r>
      <w:r w:rsidRPr="004C7752">
        <w:rPr>
          <w:rFonts w:cstheme="minorHAnsi"/>
          <w:sz w:val="24"/>
          <w:szCs w:val="24"/>
        </w:rPr>
        <w:t xml:space="preserve"> </w:t>
      </w:r>
      <w:bookmarkStart w:id="10" w:name="_Hlk163547301"/>
    </w:p>
    <w:p w14:paraId="70D39E0D" w14:textId="4FFD431E" w:rsidR="00701959" w:rsidRPr="004C7752" w:rsidRDefault="00771A27" w:rsidP="003615B0">
      <w:pPr>
        <w:spacing w:line="240" w:lineRule="auto"/>
        <w:ind w:firstLine="567"/>
        <w:rPr>
          <w:rFonts w:cstheme="minorHAnsi"/>
          <w:sz w:val="24"/>
          <w:szCs w:val="24"/>
        </w:rPr>
      </w:pPr>
      <w:r w:rsidRPr="004C7752">
        <w:rPr>
          <w:rFonts w:cstheme="minorHAnsi"/>
          <w:color w:val="7030A0"/>
          <w:sz w:val="24"/>
          <w:szCs w:val="24"/>
        </w:rPr>
        <w:t>1.7</w:t>
      </w:r>
      <w:r w:rsidR="00BD290E" w:rsidRPr="004C7752">
        <w:rPr>
          <w:rFonts w:cstheme="minorHAnsi"/>
          <w:iCs/>
          <w:sz w:val="24"/>
          <w:szCs w:val="24"/>
        </w:rPr>
        <w:t>.</w:t>
      </w:r>
      <w:r w:rsidR="003615B0" w:rsidRPr="004C7752">
        <w:rPr>
          <w:rFonts w:cstheme="minorHAnsi"/>
          <w:iCs/>
          <w:sz w:val="24"/>
          <w:szCs w:val="24"/>
        </w:rPr>
        <w:t xml:space="preserve"> </w:t>
      </w:r>
      <w:r w:rsidR="00BD290E" w:rsidRPr="004C7752">
        <w:rPr>
          <w:rFonts w:cstheme="minorHAnsi"/>
          <w:iCs/>
          <w:sz w:val="24"/>
          <w:szCs w:val="24"/>
        </w:rPr>
        <w:t xml:space="preserve"> </w:t>
      </w:r>
      <w:r w:rsidR="003615B0" w:rsidRPr="004C7752">
        <w:rPr>
          <w:rFonts w:cstheme="minorHAnsi"/>
          <w:iCs/>
          <w:sz w:val="24"/>
          <w:szCs w:val="24"/>
        </w:rPr>
        <w:t>Išankstinis skelbimas apie pirkimą nebuvo paskelbtas.</w:t>
      </w:r>
    </w:p>
    <w:bookmarkEnd w:id="10"/>
    <w:p w14:paraId="15179C0E" w14:textId="554E2C5B" w:rsidR="00257685" w:rsidRPr="004C7752" w:rsidRDefault="003D3DF5" w:rsidP="003615B0">
      <w:pPr>
        <w:spacing w:line="240" w:lineRule="auto"/>
        <w:ind w:firstLine="567"/>
        <w:rPr>
          <w:rFonts w:cstheme="minorHAnsi"/>
          <w:sz w:val="24"/>
          <w:szCs w:val="24"/>
        </w:rPr>
      </w:pPr>
      <w:r w:rsidRPr="004C7752">
        <w:rPr>
          <w:rFonts w:eastAsia="Arial" w:cstheme="minorHAnsi"/>
          <w:sz w:val="24"/>
          <w:szCs w:val="24"/>
        </w:rPr>
        <w:t>1.8.</w:t>
      </w:r>
      <w:r w:rsidR="00CA1A1C" w:rsidRPr="004C7752">
        <w:rPr>
          <w:rFonts w:eastAsia="Arial" w:cstheme="minorHAnsi"/>
          <w:sz w:val="24"/>
          <w:szCs w:val="24"/>
        </w:rPr>
        <w:t xml:space="preserve"> </w:t>
      </w:r>
      <w:r w:rsidR="4B7098B6" w:rsidRPr="004C7752">
        <w:rPr>
          <w:rFonts w:eastAsia="Arial" w:cstheme="minorHAnsi"/>
          <w:sz w:val="24"/>
          <w:szCs w:val="24"/>
        </w:rPr>
        <w:t>Bendrosios</w:t>
      </w:r>
      <w:r w:rsidR="00931CA2" w:rsidRPr="004C7752">
        <w:rPr>
          <w:rFonts w:eastAsia="Arial" w:cstheme="minorHAnsi"/>
          <w:sz w:val="24"/>
          <w:szCs w:val="24"/>
        </w:rPr>
        <w:t xml:space="preserve"> pirkimo</w:t>
      </w:r>
      <w:r w:rsidR="4B7098B6" w:rsidRPr="004C7752">
        <w:rPr>
          <w:rFonts w:eastAsia="Arial" w:cstheme="minorHAnsi"/>
          <w:sz w:val="24"/>
          <w:szCs w:val="24"/>
        </w:rPr>
        <w:t xml:space="preserve"> sąlygos yra neatskiriama ši</w:t>
      </w:r>
      <w:r w:rsidR="00931CA2" w:rsidRPr="004C7752">
        <w:rPr>
          <w:rFonts w:eastAsia="Arial" w:cstheme="minorHAnsi"/>
          <w:sz w:val="24"/>
          <w:szCs w:val="24"/>
        </w:rPr>
        <w:t>ų</w:t>
      </w:r>
      <w:r w:rsidR="4B7098B6" w:rsidRPr="004C7752">
        <w:rPr>
          <w:rFonts w:eastAsia="Arial" w:cstheme="minorHAnsi"/>
          <w:sz w:val="24"/>
          <w:szCs w:val="24"/>
        </w:rPr>
        <w:t xml:space="preserve"> pirkimo sąlygų dalis.</w:t>
      </w:r>
    </w:p>
    <w:p w14:paraId="4ED932F3" w14:textId="3DE4F356"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234863063"/>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30111D0F" w:rsidR="00FB3C75" w:rsidRPr="004C7752" w:rsidRDefault="00BB0842" w:rsidP="008E0C9E">
      <w:pPr>
        <w:pStyle w:val="NoSpacing"/>
        <w:tabs>
          <w:tab w:val="left" w:pos="1134"/>
        </w:tabs>
        <w:spacing w:after="120"/>
        <w:ind w:firstLine="644"/>
        <w:contextualSpacing/>
        <w:rPr>
          <w:rFonts w:cstheme="minorHAnsi"/>
          <w:color w:val="000000" w:themeColor="text1"/>
          <w:sz w:val="24"/>
          <w:szCs w:val="24"/>
        </w:rPr>
      </w:pPr>
      <w:r w:rsidRPr="004C7752">
        <w:rPr>
          <w:rFonts w:cstheme="minorHAnsi"/>
          <w:sz w:val="24"/>
          <w:szCs w:val="24"/>
        </w:rPr>
        <w:t xml:space="preserve">2.1. </w:t>
      </w:r>
      <w:r w:rsidR="00651664" w:rsidRPr="004C7752">
        <w:rPr>
          <w:rFonts w:cstheme="minorHAnsi"/>
          <w:sz w:val="24"/>
          <w:szCs w:val="24"/>
        </w:rPr>
        <w:t xml:space="preserve">Perkančioji organizacija </w:t>
      </w:r>
      <w:r w:rsidR="00FB3C75" w:rsidRPr="004C7752">
        <w:rPr>
          <w:rFonts w:eastAsia="Calibri" w:cstheme="minorHAnsi"/>
          <w:color w:val="000000" w:themeColor="text1"/>
          <w:sz w:val="24"/>
          <w:szCs w:val="24"/>
        </w:rPr>
        <w:t>numato įsigyti</w:t>
      </w:r>
      <w:r w:rsidR="003615B0" w:rsidRPr="004C7752">
        <w:rPr>
          <w:rFonts w:eastAsia="Calibri" w:cstheme="minorHAnsi"/>
          <w:color w:val="000000" w:themeColor="text1"/>
          <w:sz w:val="24"/>
          <w:szCs w:val="24"/>
        </w:rPr>
        <w:t xml:space="preserve"> paprasto remonto darbų aprašą ir rangos darbus, adresu Aušros al. 19, </w:t>
      </w:r>
      <w:r w:rsidR="003615B0" w:rsidRPr="004C7752">
        <w:rPr>
          <w:rFonts w:eastAsia="Calibri" w:cstheme="minorHAnsi"/>
          <w:sz w:val="24"/>
          <w:szCs w:val="24"/>
        </w:rPr>
        <w:t>Šiauliai</w:t>
      </w:r>
      <w:r w:rsidR="00FB3C75" w:rsidRPr="004C7752">
        <w:rPr>
          <w:rFonts w:eastAsia="Calibri" w:cstheme="minorHAnsi"/>
          <w:sz w:val="24"/>
          <w:szCs w:val="24"/>
        </w:rPr>
        <w:t>.</w:t>
      </w:r>
      <w:r w:rsidR="00FB3C75" w:rsidRPr="004C7752">
        <w:rPr>
          <w:rFonts w:cstheme="minorHAnsi"/>
          <w:sz w:val="24"/>
          <w:szCs w:val="24"/>
        </w:rPr>
        <w:t xml:space="preserve"> Reikalavimai </w:t>
      </w:r>
      <w:r w:rsidR="00966703" w:rsidRPr="004C7752">
        <w:rPr>
          <w:rFonts w:cstheme="minorHAnsi"/>
          <w:sz w:val="24"/>
          <w:szCs w:val="24"/>
        </w:rPr>
        <w:t>p</w:t>
      </w:r>
      <w:r w:rsidR="00FB3C75" w:rsidRPr="004C7752">
        <w:rPr>
          <w:rFonts w:cstheme="minorHAnsi"/>
          <w:sz w:val="24"/>
          <w:szCs w:val="24"/>
        </w:rPr>
        <w:t>irkimo objektui nustatyti</w:t>
      </w:r>
      <w:r w:rsidR="00AE2AEF" w:rsidRPr="004C7752">
        <w:rPr>
          <w:rFonts w:cstheme="minorHAnsi"/>
          <w:sz w:val="24"/>
          <w:szCs w:val="24"/>
        </w:rPr>
        <w:t xml:space="preserve"> </w:t>
      </w:r>
      <w:r w:rsidR="00966703" w:rsidRPr="004C7752">
        <w:rPr>
          <w:rFonts w:cstheme="minorHAnsi"/>
          <w:sz w:val="24"/>
          <w:szCs w:val="24"/>
        </w:rPr>
        <w:t>s</w:t>
      </w:r>
      <w:r w:rsidR="00044836" w:rsidRPr="004C7752">
        <w:rPr>
          <w:rFonts w:cstheme="minorHAnsi"/>
          <w:sz w:val="24"/>
          <w:szCs w:val="24"/>
        </w:rPr>
        <w:t>pecialiųjų p</w:t>
      </w:r>
      <w:r w:rsidR="00AE2AEF" w:rsidRPr="004C7752">
        <w:rPr>
          <w:rFonts w:cstheme="minorHAnsi"/>
          <w:sz w:val="24"/>
          <w:szCs w:val="24"/>
        </w:rPr>
        <w:t xml:space="preserve">irkimo sąlygų </w:t>
      </w:r>
      <w:r w:rsidRPr="003A04B6">
        <w:rPr>
          <w:rFonts w:cstheme="minorHAnsi"/>
          <w:b/>
          <w:color w:val="0070C0"/>
          <w:sz w:val="24"/>
          <w:szCs w:val="24"/>
        </w:rPr>
        <w:t>4</w:t>
      </w:r>
      <w:r w:rsidR="00AE2AEF" w:rsidRPr="003A04B6">
        <w:rPr>
          <w:rFonts w:cstheme="minorHAnsi"/>
          <w:b/>
          <w:color w:val="0070C0"/>
          <w:sz w:val="24"/>
          <w:szCs w:val="24"/>
        </w:rPr>
        <w:t xml:space="preserve"> priede</w:t>
      </w:r>
      <w:r w:rsidR="00AE2AEF" w:rsidRPr="004C7752">
        <w:rPr>
          <w:rFonts w:cstheme="minorHAnsi"/>
          <w:sz w:val="24"/>
          <w:szCs w:val="24"/>
        </w:rPr>
        <w:t>.</w:t>
      </w:r>
    </w:p>
    <w:p w14:paraId="49117D58" w14:textId="5D33B2CD" w:rsidR="005D280D" w:rsidRPr="004C7752" w:rsidRDefault="002C41AA" w:rsidP="00F77A5D">
      <w:pPr>
        <w:pStyle w:val="NoSpacing"/>
        <w:contextualSpacing/>
        <w:rPr>
          <w:rFonts w:cstheme="minorHAnsi"/>
          <w:sz w:val="24"/>
          <w:szCs w:val="24"/>
        </w:rPr>
      </w:pPr>
      <w:r w:rsidRPr="004C7752">
        <w:rPr>
          <w:rFonts w:cstheme="minorHAnsi"/>
          <w:sz w:val="24"/>
          <w:szCs w:val="24"/>
        </w:rPr>
        <w:t>2.2.</w:t>
      </w:r>
      <w:r w:rsidR="00ED1C85" w:rsidRPr="004C7752">
        <w:rPr>
          <w:rFonts w:cstheme="minorHAnsi"/>
          <w:sz w:val="24"/>
          <w:szCs w:val="24"/>
        </w:rPr>
        <w:t xml:space="preserve"> </w:t>
      </w:r>
      <w:r w:rsidR="00FB3C75" w:rsidRPr="004C7752">
        <w:rPr>
          <w:rFonts w:cstheme="minorHAnsi"/>
          <w:sz w:val="24"/>
          <w:szCs w:val="24"/>
        </w:rPr>
        <w:t>Pirkimo objektas į dalis neskaidomas.</w:t>
      </w:r>
      <w:r w:rsidR="00702B7B" w:rsidRPr="004C7752">
        <w:rPr>
          <w:rFonts w:cstheme="minorHAnsi"/>
          <w:sz w:val="24"/>
          <w:szCs w:val="24"/>
        </w:rPr>
        <w:t xml:space="preserve"> Pirkimo apimtys, reikalavimai ir techninė specifikacija apibrėžti </w:t>
      </w:r>
      <w:r w:rsidR="00C314B2" w:rsidRPr="004C7752">
        <w:rPr>
          <w:rFonts w:cstheme="minorHAnsi"/>
          <w:sz w:val="24"/>
          <w:szCs w:val="24"/>
        </w:rPr>
        <w:t>s</w:t>
      </w:r>
      <w:r w:rsidR="000B6976" w:rsidRPr="004C7752">
        <w:rPr>
          <w:rFonts w:cstheme="minorHAnsi"/>
          <w:sz w:val="24"/>
          <w:szCs w:val="24"/>
        </w:rPr>
        <w:t>pecialiųjų p</w:t>
      </w:r>
      <w:r w:rsidR="00702B7B" w:rsidRPr="004C7752">
        <w:rPr>
          <w:rFonts w:cstheme="minorHAnsi"/>
          <w:sz w:val="24"/>
          <w:szCs w:val="24"/>
        </w:rPr>
        <w:t>irkimo sąlygų</w:t>
      </w:r>
      <w:r w:rsidR="008E0C9E" w:rsidRPr="004C7752">
        <w:rPr>
          <w:rFonts w:cstheme="minorHAnsi"/>
          <w:sz w:val="24"/>
          <w:szCs w:val="24"/>
        </w:rPr>
        <w:t xml:space="preserve"> </w:t>
      </w:r>
      <w:r w:rsidR="008E0C9E" w:rsidRPr="003A04B6">
        <w:rPr>
          <w:rFonts w:cstheme="minorHAnsi"/>
          <w:b/>
          <w:color w:val="0070C0"/>
          <w:sz w:val="24"/>
          <w:szCs w:val="24"/>
        </w:rPr>
        <w:t>4</w:t>
      </w:r>
      <w:r w:rsidR="00702B7B" w:rsidRPr="003A04B6">
        <w:rPr>
          <w:rFonts w:cstheme="minorHAnsi"/>
          <w:b/>
          <w:color w:val="0070C0"/>
          <w:sz w:val="24"/>
          <w:szCs w:val="24"/>
        </w:rPr>
        <w:t xml:space="preserve"> priede</w:t>
      </w:r>
      <w:r w:rsidR="00702B7B" w:rsidRPr="004C7752">
        <w:rPr>
          <w:rFonts w:cstheme="minorHAnsi"/>
          <w:color w:val="0070C0"/>
          <w:sz w:val="24"/>
          <w:szCs w:val="24"/>
        </w:rPr>
        <w:t>.</w:t>
      </w:r>
    </w:p>
    <w:p w14:paraId="2B9FCCA2" w14:textId="34073C68" w:rsidR="003943EC" w:rsidRPr="004C7752" w:rsidRDefault="003943EC" w:rsidP="00F77A5D">
      <w:pPr>
        <w:pStyle w:val="ListParagraph"/>
        <w:spacing w:line="240" w:lineRule="auto"/>
        <w:ind w:left="0" w:firstLine="709"/>
        <w:rPr>
          <w:rFonts w:cstheme="minorHAnsi"/>
          <w:sz w:val="24"/>
          <w:szCs w:val="24"/>
        </w:rPr>
      </w:pPr>
      <w:r w:rsidRPr="004C7752">
        <w:rPr>
          <w:rFonts w:cstheme="minorHAnsi"/>
          <w:sz w:val="24"/>
          <w:szCs w:val="24"/>
        </w:rPr>
        <w:t>2.</w:t>
      </w:r>
      <w:r w:rsidR="001F568A" w:rsidRPr="004C7752">
        <w:rPr>
          <w:rFonts w:cstheme="minorHAnsi"/>
          <w:sz w:val="24"/>
          <w:szCs w:val="24"/>
        </w:rPr>
        <w:t>3</w:t>
      </w:r>
      <w:r w:rsidRPr="004C7752">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C7752" w:rsidRDefault="003943EC" w:rsidP="00F77A5D">
      <w:pPr>
        <w:pStyle w:val="ListParagraph"/>
        <w:spacing w:line="240" w:lineRule="auto"/>
        <w:ind w:left="0" w:firstLine="709"/>
        <w:rPr>
          <w:rFonts w:cstheme="minorHAnsi"/>
          <w:sz w:val="24"/>
          <w:szCs w:val="24"/>
        </w:rPr>
      </w:pPr>
      <w:r w:rsidRPr="004C7752">
        <w:rPr>
          <w:rFonts w:cstheme="minorHAnsi"/>
          <w:sz w:val="24"/>
          <w:szCs w:val="24"/>
        </w:rPr>
        <w:t>2.</w:t>
      </w:r>
      <w:r w:rsidR="001F568A" w:rsidRPr="004C7752">
        <w:rPr>
          <w:rFonts w:cstheme="minorHAnsi"/>
          <w:sz w:val="24"/>
          <w:szCs w:val="24"/>
        </w:rPr>
        <w:t>4</w:t>
      </w:r>
      <w:r w:rsidRPr="004C7752">
        <w:rPr>
          <w:rFonts w:cstheme="minorHAnsi"/>
          <w:sz w:val="24"/>
          <w:szCs w:val="24"/>
        </w:rPr>
        <w:t xml:space="preserve">. Jeigu apibūdinant pirkimo objektą techninėje specifikacijoje nurodytas standartas, </w:t>
      </w:r>
      <w:r w:rsidRPr="004C7752">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7752">
        <w:rPr>
          <w:rFonts w:cstheme="minorHAnsi"/>
          <w:sz w:val="24"/>
          <w:szCs w:val="24"/>
        </w:rPr>
        <w:t xml:space="preserve">turi būti laikoma, kad kiekviena tokia nuoroda yra pateikta su žodžiais „arba lygiavertis“. </w:t>
      </w:r>
    </w:p>
    <w:p w14:paraId="0CEA2D40" w14:textId="76E0AB2D"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234863064"/>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7BDC9EEE" w:rsidR="00807185" w:rsidRPr="003A04B6" w:rsidRDefault="005D280D" w:rsidP="008E0C9E">
      <w:pPr>
        <w:pStyle w:val="ListParagraph"/>
        <w:numPr>
          <w:ilvl w:val="1"/>
          <w:numId w:val="7"/>
        </w:numPr>
        <w:spacing w:line="240" w:lineRule="auto"/>
        <w:ind w:left="0" w:firstLine="697"/>
        <w:rPr>
          <w:rFonts w:cstheme="minorHAnsi"/>
          <w:i/>
          <w:iCs/>
          <w:sz w:val="24"/>
          <w:szCs w:val="24"/>
        </w:rPr>
      </w:pPr>
      <w:r w:rsidRPr="003A04B6">
        <w:rPr>
          <w:rFonts w:cstheme="minorHAnsi"/>
          <w:sz w:val="24"/>
          <w:szCs w:val="24"/>
        </w:rPr>
        <w:t>Reikalavimai dėl tiekėjo pašalinimo pagrindų nebuvimo</w:t>
      </w:r>
      <w:r w:rsidR="004A415C" w:rsidRPr="003A04B6">
        <w:rPr>
          <w:rFonts w:cstheme="minorHAnsi"/>
          <w:sz w:val="24"/>
          <w:szCs w:val="24"/>
        </w:rPr>
        <w:t xml:space="preserve"> </w:t>
      </w:r>
      <w:r w:rsidRPr="003A04B6">
        <w:rPr>
          <w:rFonts w:cstheme="minorHAnsi"/>
          <w:sz w:val="24"/>
          <w:szCs w:val="24"/>
        </w:rPr>
        <w:t xml:space="preserve">bei jų nebuvimą patvirtinantys dokumentai nurodyti </w:t>
      </w:r>
      <w:r w:rsidR="00CF1B69" w:rsidRPr="003A04B6">
        <w:rPr>
          <w:rFonts w:cstheme="minorHAnsi"/>
          <w:sz w:val="24"/>
          <w:szCs w:val="24"/>
        </w:rPr>
        <w:t>s</w:t>
      </w:r>
      <w:r w:rsidR="0035091B" w:rsidRPr="003A04B6">
        <w:rPr>
          <w:rFonts w:cstheme="minorHAnsi"/>
          <w:sz w:val="24"/>
          <w:szCs w:val="24"/>
        </w:rPr>
        <w:t>pecialiųjų p</w:t>
      </w:r>
      <w:r w:rsidRPr="003A04B6">
        <w:rPr>
          <w:rFonts w:cstheme="minorHAnsi"/>
          <w:sz w:val="24"/>
          <w:szCs w:val="24"/>
        </w:rPr>
        <w:t xml:space="preserve">irkimo sąlygų </w:t>
      </w:r>
      <w:r w:rsidR="008E0C9E" w:rsidRPr="003A04B6">
        <w:rPr>
          <w:rFonts w:cstheme="minorHAnsi"/>
          <w:b/>
          <w:color w:val="0070C0"/>
          <w:sz w:val="24"/>
          <w:szCs w:val="24"/>
        </w:rPr>
        <w:t>1</w:t>
      </w:r>
      <w:r w:rsidRPr="003A04B6">
        <w:rPr>
          <w:rFonts w:cstheme="minorHAnsi"/>
          <w:b/>
          <w:color w:val="0070C0"/>
          <w:sz w:val="24"/>
          <w:szCs w:val="24"/>
        </w:rPr>
        <w:t xml:space="preserve"> priede</w:t>
      </w:r>
      <w:r w:rsidRPr="003A04B6">
        <w:rPr>
          <w:rFonts w:cstheme="minorHAnsi"/>
          <w:sz w:val="24"/>
          <w:szCs w:val="24"/>
        </w:rPr>
        <w:t>.</w:t>
      </w:r>
    </w:p>
    <w:p w14:paraId="694FBDAB" w14:textId="5B8AAE06" w:rsidR="009905AD" w:rsidRPr="003A04B6" w:rsidRDefault="005D280D" w:rsidP="00280D3D">
      <w:pPr>
        <w:pStyle w:val="ListParagraph"/>
        <w:numPr>
          <w:ilvl w:val="1"/>
          <w:numId w:val="7"/>
        </w:numPr>
        <w:spacing w:line="240" w:lineRule="auto"/>
        <w:ind w:left="0" w:firstLine="697"/>
        <w:rPr>
          <w:rFonts w:cstheme="minorHAnsi"/>
          <w:sz w:val="24"/>
          <w:szCs w:val="24"/>
        </w:rPr>
      </w:pPr>
      <w:r w:rsidRPr="003A04B6">
        <w:rPr>
          <w:rFonts w:cstheme="minorHAnsi"/>
          <w:sz w:val="24"/>
          <w:szCs w:val="24"/>
        </w:rPr>
        <w:t>Tiekėjams n</w:t>
      </w:r>
      <w:r w:rsidR="00243470" w:rsidRPr="003A04B6">
        <w:rPr>
          <w:rFonts w:cstheme="minorHAnsi"/>
          <w:sz w:val="24"/>
          <w:szCs w:val="24"/>
        </w:rPr>
        <w:t xml:space="preserve">enustatomi </w:t>
      </w:r>
      <w:r w:rsidRPr="003A04B6">
        <w:rPr>
          <w:rFonts w:cstheme="minorHAnsi"/>
          <w:sz w:val="24"/>
          <w:szCs w:val="24"/>
        </w:rPr>
        <w:t>kvalifikacijos reikalavimai</w:t>
      </w:r>
      <w:r w:rsidR="008E0C9E" w:rsidRPr="003A04B6">
        <w:rPr>
          <w:rFonts w:cstheme="minorHAnsi"/>
          <w:sz w:val="24"/>
          <w:szCs w:val="24"/>
        </w:rPr>
        <w:t xml:space="preserve">. </w:t>
      </w:r>
      <w:r w:rsidR="003B3D2C" w:rsidRPr="003A04B6">
        <w:rPr>
          <w:rFonts w:cstheme="minorHAnsi"/>
          <w:sz w:val="24"/>
          <w:szCs w:val="24"/>
        </w:rPr>
        <w:t>Tiekėjas, teikdamas pasiūlymą, įsipareigoja, kad sutartį vykdys tik teisę verstis atitinkama veikla turintys asmenys.</w:t>
      </w:r>
    </w:p>
    <w:p w14:paraId="36EE600A" w14:textId="150F7671" w:rsidR="00251635" w:rsidRPr="003A04B6" w:rsidRDefault="00F83A1D" w:rsidP="00F77A5D">
      <w:pPr>
        <w:pStyle w:val="ListParagraph"/>
        <w:spacing w:line="240" w:lineRule="auto"/>
        <w:ind w:left="0"/>
        <w:rPr>
          <w:rFonts w:eastAsia="Arial" w:cstheme="minorHAnsi"/>
          <w:sz w:val="24"/>
          <w:szCs w:val="24"/>
        </w:rPr>
      </w:pPr>
      <w:r w:rsidRPr="003A04B6">
        <w:rPr>
          <w:rFonts w:eastAsia="Arial" w:cstheme="minorHAnsi"/>
          <w:sz w:val="24"/>
          <w:szCs w:val="24"/>
        </w:rPr>
        <w:t>3.</w:t>
      </w:r>
      <w:r w:rsidR="006856AA" w:rsidRPr="003A04B6">
        <w:rPr>
          <w:rFonts w:eastAsia="Arial" w:cstheme="minorHAnsi"/>
          <w:sz w:val="24"/>
          <w:szCs w:val="24"/>
        </w:rPr>
        <w:t>3</w:t>
      </w:r>
      <w:r w:rsidRPr="003A04B6">
        <w:rPr>
          <w:rFonts w:eastAsia="Arial" w:cstheme="minorHAnsi"/>
          <w:sz w:val="24"/>
          <w:szCs w:val="24"/>
        </w:rPr>
        <w:t xml:space="preserve">. </w:t>
      </w:r>
      <w:r w:rsidR="00245C47" w:rsidRPr="003A04B6">
        <w:rPr>
          <w:rFonts w:eastAsia="Arial" w:cstheme="minorHAnsi"/>
          <w:sz w:val="24"/>
          <w:szCs w:val="24"/>
        </w:rPr>
        <w:t xml:space="preserve">Tiekėjas teikdamas </w:t>
      </w:r>
      <w:r w:rsidR="003477AB" w:rsidRPr="003A04B6">
        <w:rPr>
          <w:rFonts w:eastAsia="Arial" w:cstheme="minorHAnsi"/>
          <w:sz w:val="24"/>
          <w:szCs w:val="24"/>
        </w:rPr>
        <w:t>p</w:t>
      </w:r>
      <w:r w:rsidR="00245C47" w:rsidRPr="003A04B6">
        <w:rPr>
          <w:rFonts w:eastAsia="Arial" w:cstheme="minorHAnsi"/>
          <w:sz w:val="24"/>
          <w:szCs w:val="24"/>
        </w:rPr>
        <w:t xml:space="preserve">asiūlymą turi pateikti </w:t>
      </w:r>
      <w:r w:rsidRPr="003A04B6">
        <w:rPr>
          <w:rFonts w:eastAsia="Arial" w:cstheme="minorHAnsi"/>
          <w:sz w:val="24"/>
          <w:szCs w:val="24"/>
        </w:rPr>
        <w:t xml:space="preserve">Pirkimo sąlygų </w:t>
      </w:r>
      <w:r w:rsidR="003A04B6" w:rsidRPr="003A04B6">
        <w:rPr>
          <w:rFonts w:eastAsia="Arial" w:cstheme="minorHAnsi"/>
          <w:b/>
          <w:color w:val="0070C0"/>
          <w:sz w:val="24"/>
          <w:szCs w:val="24"/>
        </w:rPr>
        <w:t>8</w:t>
      </w:r>
      <w:r w:rsidRPr="003A04B6">
        <w:rPr>
          <w:rFonts w:eastAsia="Arial" w:cstheme="minorHAnsi"/>
          <w:b/>
          <w:color w:val="0070C0"/>
          <w:sz w:val="24"/>
          <w:szCs w:val="24"/>
        </w:rPr>
        <w:t xml:space="preserve"> priedą</w:t>
      </w:r>
      <w:r w:rsidRPr="003A04B6">
        <w:rPr>
          <w:rFonts w:eastAsia="Arial" w:cstheme="minorHAnsi"/>
          <w:color w:val="0070C0"/>
          <w:sz w:val="24"/>
          <w:szCs w:val="24"/>
        </w:rPr>
        <w:t xml:space="preserve"> </w:t>
      </w:r>
      <w:r w:rsidRPr="003A04B6">
        <w:rPr>
          <w:rFonts w:eastAsia="Arial" w:cstheme="minorHAnsi"/>
          <w:sz w:val="24"/>
          <w:szCs w:val="24"/>
        </w:rPr>
        <w:t>„Teikėjo deklaracija dėl atitikimo nacionalinio saugumo reikalavimams“</w:t>
      </w:r>
      <w:r w:rsidR="002418CE" w:rsidRPr="003A04B6">
        <w:rPr>
          <w:rFonts w:eastAsia="Arial" w:cstheme="minorHAnsi"/>
          <w:sz w:val="24"/>
          <w:szCs w:val="24"/>
        </w:rPr>
        <w:t xml:space="preserve">. </w:t>
      </w:r>
      <w:r w:rsidR="0088336F" w:rsidRPr="003A04B6">
        <w:rPr>
          <w:rFonts w:eastAsia="Arial" w:cstheme="minorHAnsi"/>
          <w:sz w:val="24"/>
          <w:szCs w:val="24"/>
        </w:rPr>
        <w:t>Pažymų, patvirtinančių tiekėjo pašalinimo pagrindų nebuvimą, nereikalaujama, išskyrus atvejus, kai kyla pagrįstų abejonių dėl tiekėjo patikimumo.</w:t>
      </w:r>
    </w:p>
    <w:p w14:paraId="72F17CFF" w14:textId="4ADBAEBF" w:rsidR="00F83A1D" w:rsidRPr="003A04B6" w:rsidRDefault="00F83A1D" w:rsidP="00F77A5D">
      <w:pPr>
        <w:pStyle w:val="ListParagraph"/>
        <w:spacing w:line="240" w:lineRule="auto"/>
        <w:ind w:left="0"/>
        <w:rPr>
          <w:sz w:val="24"/>
          <w:szCs w:val="24"/>
        </w:rPr>
      </w:pPr>
      <w:r w:rsidRPr="003A04B6">
        <w:rPr>
          <w:rFonts w:eastAsia="Arial" w:cstheme="minorHAnsi"/>
          <w:sz w:val="24"/>
          <w:szCs w:val="24"/>
        </w:rPr>
        <w:t xml:space="preserve">3.5. Tiekėjams nustatomi aplinkos apsaugos vadybos sistemos standartų laikymosi ir jų atitiktį patvirtinantys dokumentai nurodyti </w:t>
      </w:r>
      <w:r w:rsidRPr="003A04B6">
        <w:rPr>
          <w:rFonts w:eastAsia="Arial" w:cstheme="minorHAnsi"/>
          <w:color w:val="0070C0"/>
          <w:sz w:val="24"/>
          <w:szCs w:val="24"/>
        </w:rPr>
        <w:t xml:space="preserve">specialiųjų pirkimo sąlygų </w:t>
      </w:r>
      <w:r w:rsidR="002620F9" w:rsidRPr="003A04B6">
        <w:rPr>
          <w:rFonts w:eastAsia="Arial" w:cstheme="minorHAnsi"/>
          <w:b/>
          <w:color w:val="0070C0"/>
          <w:sz w:val="24"/>
          <w:szCs w:val="24"/>
        </w:rPr>
        <w:t>1.5 punkte</w:t>
      </w:r>
      <w:r w:rsidR="002620F9" w:rsidRPr="003A04B6">
        <w:rPr>
          <w:rFonts w:eastAsia="Arial" w:cstheme="minorHAnsi"/>
          <w:sz w:val="24"/>
          <w:szCs w:val="24"/>
        </w:rPr>
        <w:t>.</w:t>
      </w:r>
    </w:p>
    <w:p w14:paraId="69360CD7" w14:textId="55D6B1A4"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234863065"/>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2C6A12C3" w:rsidR="0008378B" w:rsidRPr="003A04B6" w:rsidRDefault="00F84C15" w:rsidP="00200B47">
      <w:pPr>
        <w:spacing w:line="240" w:lineRule="auto"/>
        <w:ind w:firstLine="567"/>
        <w:rPr>
          <w:rFonts w:cstheme="minorHAnsi"/>
          <w:iCs/>
          <w:sz w:val="24"/>
          <w:szCs w:val="24"/>
        </w:rPr>
      </w:pPr>
      <w:r w:rsidRPr="003A04B6">
        <w:rPr>
          <w:rFonts w:cstheme="minorHAnsi"/>
          <w:iCs/>
          <w:sz w:val="24"/>
          <w:szCs w:val="24"/>
        </w:rPr>
        <w:t xml:space="preserve">4.1. </w:t>
      </w:r>
      <w:r w:rsidR="0008378B" w:rsidRPr="003A04B6">
        <w:rPr>
          <w:rFonts w:cstheme="minorHAnsi"/>
          <w:iCs/>
          <w:sz w:val="24"/>
          <w:szCs w:val="24"/>
        </w:rPr>
        <w:t>P</w:t>
      </w:r>
      <w:r w:rsidR="000B297F" w:rsidRPr="003A04B6">
        <w:rPr>
          <w:rFonts w:cstheme="minorHAnsi"/>
          <w:iCs/>
          <w:sz w:val="24"/>
          <w:szCs w:val="24"/>
        </w:rPr>
        <w:t>erkančioji organizacija</w:t>
      </w:r>
      <w:r w:rsidR="0008378B" w:rsidRPr="003A04B6">
        <w:rPr>
          <w:rFonts w:cstheme="minorHAnsi"/>
          <w:iCs/>
          <w:sz w:val="24"/>
          <w:szCs w:val="24"/>
        </w:rPr>
        <w:t xml:space="preserve"> atmes tiekėjo pasiūlymą, jei bus tenkinama bent viena VPĮ 45 straipsnio 2</w:t>
      </w:r>
      <w:r w:rsidR="0008378B" w:rsidRPr="003A04B6">
        <w:rPr>
          <w:rFonts w:cstheme="minorHAnsi"/>
          <w:iCs/>
          <w:sz w:val="24"/>
          <w:szCs w:val="24"/>
          <w:vertAlign w:val="superscript"/>
        </w:rPr>
        <w:t>1</w:t>
      </w:r>
      <w:r w:rsidR="0008378B" w:rsidRPr="003A04B6">
        <w:rPr>
          <w:rFonts w:cstheme="minorHAnsi"/>
          <w:iCs/>
          <w:sz w:val="24"/>
          <w:szCs w:val="24"/>
        </w:rPr>
        <w:t xml:space="preserve"> dalies 1-</w:t>
      </w:r>
      <w:r w:rsidR="004D4F85" w:rsidRPr="003A04B6">
        <w:rPr>
          <w:rFonts w:cstheme="minorHAnsi"/>
          <w:iCs/>
          <w:sz w:val="24"/>
          <w:szCs w:val="24"/>
        </w:rPr>
        <w:t>6</w:t>
      </w:r>
      <w:r w:rsidR="0008378B" w:rsidRPr="003A04B6">
        <w:rPr>
          <w:rFonts w:cstheme="minorHAnsi"/>
          <w:iCs/>
          <w:sz w:val="24"/>
          <w:szCs w:val="24"/>
        </w:rPr>
        <w:t xml:space="preserve"> punktuose nurodytų sąlygų. Tiekėjas </w:t>
      </w:r>
      <w:r w:rsidR="0008378B" w:rsidRPr="003A04B6">
        <w:rPr>
          <w:rFonts w:cstheme="minorHAnsi"/>
          <w:iCs/>
          <w:sz w:val="24"/>
          <w:szCs w:val="24"/>
          <w:u w:val="single"/>
        </w:rPr>
        <w:t xml:space="preserve">kartu su pasiūlymu turi pateikti </w:t>
      </w:r>
      <w:r w:rsidR="002620F9" w:rsidRPr="003A04B6">
        <w:rPr>
          <w:rFonts w:eastAsia="Arial" w:cstheme="minorHAnsi"/>
          <w:sz w:val="24"/>
          <w:szCs w:val="24"/>
          <w:u w:val="single"/>
        </w:rPr>
        <w:t xml:space="preserve">Pirkimo sąlygų </w:t>
      </w:r>
      <w:r w:rsidR="00E578C6" w:rsidRPr="003A04B6">
        <w:rPr>
          <w:rFonts w:eastAsia="Arial" w:cstheme="minorHAnsi"/>
          <w:b/>
          <w:color w:val="0070C0"/>
          <w:sz w:val="24"/>
          <w:szCs w:val="24"/>
          <w:u w:val="single"/>
        </w:rPr>
        <w:t>8</w:t>
      </w:r>
      <w:r w:rsidR="002620F9" w:rsidRPr="003A04B6">
        <w:rPr>
          <w:rFonts w:eastAsia="Arial" w:cstheme="minorHAnsi"/>
          <w:b/>
          <w:color w:val="0070C0"/>
          <w:sz w:val="24"/>
          <w:szCs w:val="24"/>
          <w:u w:val="single"/>
        </w:rPr>
        <w:t xml:space="preserve"> priedą</w:t>
      </w:r>
      <w:r w:rsidR="002620F9" w:rsidRPr="003A04B6">
        <w:rPr>
          <w:rFonts w:eastAsia="Arial" w:cstheme="minorHAnsi"/>
          <w:color w:val="0070C0"/>
          <w:sz w:val="24"/>
          <w:szCs w:val="24"/>
        </w:rPr>
        <w:t xml:space="preserve"> </w:t>
      </w:r>
      <w:r w:rsidR="00E578C6" w:rsidRPr="003A04B6">
        <w:rPr>
          <w:rFonts w:eastAsia="Arial" w:cstheme="minorHAnsi"/>
          <w:sz w:val="24"/>
          <w:szCs w:val="24"/>
        </w:rPr>
        <w:t>„T</w:t>
      </w:r>
      <w:r w:rsidR="002620F9" w:rsidRPr="003A04B6">
        <w:rPr>
          <w:rFonts w:eastAsia="Arial" w:cstheme="minorHAnsi"/>
          <w:sz w:val="24"/>
          <w:szCs w:val="24"/>
        </w:rPr>
        <w:t>i</w:t>
      </w:r>
      <w:r w:rsidR="00E578C6" w:rsidRPr="003A04B6">
        <w:rPr>
          <w:rFonts w:eastAsia="Arial" w:cstheme="minorHAnsi"/>
          <w:sz w:val="24"/>
          <w:szCs w:val="24"/>
        </w:rPr>
        <w:t>e</w:t>
      </w:r>
      <w:r w:rsidR="002620F9" w:rsidRPr="003A04B6">
        <w:rPr>
          <w:rFonts w:eastAsia="Arial" w:cstheme="minorHAnsi"/>
          <w:sz w:val="24"/>
          <w:szCs w:val="24"/>
        </w:rPr>
        <w:t>kėjo deklaracija dėl atitikimo nacionalinio saugumo reikalavimams“</w:t>
      </w:r>
      <w:r w:rsidR="00200B47" w:rsidRPr="003A04B6">
        <w:rPr>
          <w:rFonts w:cstheme="minorHAnsi"/>
          <w:iCs/>
          <w:sz w:val="24"/>
          <w:szCs w:val="24"/>
        </w:rPr>
        <w:t xml:space="preserve"> dėl atitikties VPĮ 45 straipsnio </w:t>
      </w:r>
      <w:r w:rsidR="00200B47" w:rsidRPr="003A04B6">
        <w:rPr>
          <w:rFonts w:cstheme="minorHAnsi"/>
          <w:sz w:val="24"/>
          <w:szCs w:val="24"/>
        </w:rPr>
        <w:t>2</w:t>
      </w:r>
      <w:r w:rsidR="00200B47" w:rsidRPr="003A04B6">
        <w:rPr>
          <w:rFonts w:cstheme="minorHAnsi"/>
          <w:sz w:val="24"/>
          <w:szCs w:val="24"/>
          <w:vertAlign w:val="superscript"/>
        </w:rPr>
        <w:t>1</w:t>
      </w:r>
      <w:r w:rsidR="00200B47" w:rsidRPr="003A04B6">
        <w:rPr>
          <w:rFonts w:cstheme="minorHAnsi"/>
          <w:sz w:val="24"/>
          <w:szCs w:val="24"/>
        </w:rPr>
        <w:t xml:space="preserve"> dalies 1, 2, 3 ir 6 punktams</w:t>
      </w:r>
      <w:r w:rsidR="00200B47" w:rsidRPr="003A04B6">
        <w:rPr>
          <w:rFonts w:cstheme="minorHAnsi"/>
          <w:iCs/>
          <w:sz w:val="24"/>
          <w:szCs w:val="24"/>
        </w:rPr>
        <w:t>.</w:t>
      </w:r>
    </w:p>
    <w:p w14:paraId="7D2E887E" w14:textId="7963A411" w:rsidR="0008378B" w:rsidRPr="003A04B6" w:rsidRDefault="00D278FA" w:rsidP="00F77A5D">
      <w:pPr>
        <w:pStyle w:val="ListParagraph"/>
        <w:spacing w:line="240" w:lineRule="auto"/>
        <w:ind w:left="0" w:firstLine="567"/>
        <w:rPr>
          <w:rFonts w:cstheme="minorHAnsi"/>
          <w:sz w:val="24"/>
          <w:szCs w:val="24"/>
        </w:rPr>
      </w:pPr>
      <w:r w:rsidRPr="003A04B6">
        <w:rPr>
          <w:rFonts w:cstheme="minorHAnsi"/>
          <w:sz w:val="24"/>
          <w:szCs w:val="24"/>
        </w:rPr>
        <w:t xml:space="preserve">4.2. </w:t>
      </w:r>
      <w:r w:rsidR="00C779A4" w:rsidRPr="003A04B6">
        <w:rPr>
          <w:rFonts w:cstheme="minorHAnsi"/>
          <w:sz w:val="24"/>
          <w:szCs w:val="24"/>
        </w:rPr>
        <w:t xml:space="preserve">Perkančiajai organizacijai </w:t>
      </w:r>
      <w:r w:rsidR="0008378B" w:rsidRPr="003A04B6">
        <w:rPr>
          <w:rFonts w:cstheme="minorHAnsi"/>
          <w:sz w:val="24"/>
          <w:szCs w:val="24"/>
        </w:rPr>
        <w:t>kilus abej</w:t>
      </w:r>
      <w:r w:rsidR="002620F9" w:rsidRPr="003A04B6">
        <w:rPr>
          <w:rFonts w:cstheme="minorHAnsi"/>
          <w:sz w:val="24"/>
          <w:szCs w:val="24"/>
        </w:rPr>
        <w:t xml:space="preserve">onių dėl tiekėjo </w:t>
      </w:r>
      <w:r w:rsidR="0008378B" w:rsidRPr="003A04B6">
        <w:rPr>
          <w:rFonts w:cstheme="minorHAnsi"/>
          <w:sz w:val="24"/>
          <w:szCs w:val="24"/>
        </w:rPr>
        <w:t>deklaracijoje nurodytos informacijos teisingumo, ji</w:t>
      </w:r>
      <w:r w:rsidR="0000615F" w:rsidRPr="003A04B6">
        <w:rPr>
          <w:rFonts w:cstheme="minorHAnsi"/>
          <w:sz w:val="24"/>
          <w:szCs w:val="24"/>
        </w:rPr>
        <w:t>s</w:t>
      </w:r>
      <w:r w:rsidR="0008378B" w:rsidRPr="003A04B6">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A04B6">
        <w:rPr>
          <w:rFonts w:cstheme="minorHAnsi"/>
          <w:sz w:val="24"/>
          <w:szCs w:val="24"/>
        </w:rPr>
        <w:t xml:space="preserve">perkančiajai organizacijai </w:t>
      </w:r>
      <w:r w:rsidR="0008378B" w:rsidRPr="003A04B6">
        <w:rPr>
          <w:rFonts w:cstheme="minorHAnsi"/>
          <w:sz w:val="24"/>
          <w:szCs w:val="24"/>
        </w:rPr>
        <w:t>priimtinus dokumentus</w:t>
      </w:r>
      <w:r w:rsidR="00781C07" w:rsidRPr="003A04B6">
        <w:rPr>
          <w:rFonts w:cstheme="minorHAnsi"/>
          <w:sz w:val="24"/>
          <w:szCs w:val="24"/>
        </w:rPr>
        <w:t xml:space="preserve"> </w:t>
      </w:r>
      <w:r w:rsidR="009E3A5C" w:rsidRPr="003A04B6">
        <w:rPr>
          <w:color w:val="000000"/>
          <w:sz w:val="24"/>
          <w:szCs w:val="24"/>
        </w:rPr>
        <w:t>ir (ar) paaiškinimus</w:t>
      </w:r>
      <w:r w:rsidR="0008378B" w:rsidRPr="003A04B6">
        <w:rPr>
          <w:rFonts w:cstheme="minorHAnsi"/>
          <w:sz w:val="24"/>
          <w:szCs w:val="24"/>
        </w:rPr>
        <w:t>.</w:t>
      </w:r>
      <w:r w:rsidR="00AE1A0D" w:rsidRPr="003A04B6">
        <w:rPr>
          <w:rFonts w:cstheme="minorHAnsi"/>
          <w:sz w:val="24"/>
          <w:szCs w:val="24"/>
        </w:rPr>
        <w:t xml:space="preserve"> Tokių dokumentų </w:t>
      </w:r>
      <w:r w:rsidR="007C53E8" w:rsidRPr="003A04B6">
        <w:rPr>
          <w:color w:val="000000"/>
          <w:sz w:val="24"/>
          <w:szCs w:val="24"/>
        </w:rPr>
        <w:t xml:space="preserve">ir (ar) paaiškinimų </w:t>
      </w:r>
      <w:r w:rsidR="00AE1A0D" w:rsidRPr="003A04B6">
        <w:rPr>
          <w:rFonts w:cstheme="minorHAnsi"/>
          <w:sz w:val="24"/>
          <w:szCs w:val="24"/>
        </w:rPr>
        <w:t>perkančioji organizacija gali prašyti bet kuriuo pirkimo procedūros metu siekdama užtikrinti tinkamą pirkimo procedūros atlikimą.</w:t>
      </w:r>
    </w:p>
    <w:p w14:paraId="490591E3" w14:textId="76860014"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234863066"/>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04B6" w:rsidRDefault="0008755A" w:rsidP="000350EE">
      <w:pPr>
        <w:spacing w:line="20" w:lineRule="atLeast"/>
        <w:ind w:firstLine="709"/>
        <w:rPr>
          <w:rFonts w:ascii="Calibri" w:hAnsi="Calibri" w:cs="Calibri"/>
          <w:i/>
          <w:iCs/>
          <w:color w:val="7030A0"/>
          <w:sz w:val="24"/>
          <w:szCs w:val="24"/>
        </w:rPr>
      </w:pPr>
      <w:r w:rsidRPr="003A04B6">
        <w:rPr>
          <w:rFonts w:ascii="Calibri" w:hAnsi="Calibri" w:cs="Calibri"/>
          <w:sz w:val="24"/>
          <w:szCs w:val="24"/>
        </w:rPr>
        <w:t xml:space="preserve">5.1. Tiekėjo pasiūlymą sudaro CVP IS pateikiamų ir žemiau </w:t>
      </w:r>
      <w:r w:rsidRPr="003A04B6">
        <w:rPr>
          <w:rFonts w:ascii="Calibri" w:hAnsi="Calibri" w:cs="Calibri"/>
          <w:sz w:val="24"/>
          <w:szCs w:val="24"/>
          <w:u w:val="single"/>
        </w:rPr>
        <w:t>nurodytų dokumentų visuma:</w:t>
      </w:r>
    </w:p>
    <w:p w14:paraId="42752441" w14:textId="08D3FD11" w:rsidR="008B12C0" w:rsidRPr="003A04B6" w:rsidRDefault="000010DA" w:rsidP="00AF1432">
      <w:pPr>
        <w:pStyle w:val="ListParagraph"/>
        <w:shd w:val="clear" w:color="auto" w:fill="E2EFD9" w:themeFill="accent6" w:themeFillTint="33"/>
        <w:spacing w:line="240" w:lineRule="auto"/>
        <w:ind w:left="0" w:firstLine="709"/>
        <w:rPr>
          <w:rFonts w:cstheme="minorHAnsi"/>
          <w:sz w:val="24"/>
          <w:szCs w:val="24"/>
        </w:rPr>
      </w:pPr>
      <w:r w:rsidRPr="003A04B6">
        <w:rPr>
          <w:rFonts w:cstheme="minorHAnsi"/>
          <w:b/>
          <w:sz w:val="24"/>
          <w:szCs w:val="24"/>
        </w:rPr>
        <w:t>5</w:t>
      </w:r>
      <w:r w:rsidR="00CC654F" w:rsidRPr="003A04B6">
        <w:rPr>
          <w:rFonts w:cstheme="minorHAnsi"/>
          <w:b/>
          <w:sz w:val="24"/>
          <w:szCs w:val="24"/>
        </w:rPr>
        <w:t>.</w:t>
      </w:r>
      <w:r w:rsidR="00BD2E81" w:rsidRPr="003A04B6">
        <w:rPr>
          <w:rFonts w:cstheme="minorHAnsi"/>
          <w:b/>
          <w:sz w:val="24"/>
          <w:szCs w:val="24"/>
        </w:rPr>
        <w:t>1</w:t>
      </w:r>
      <w:r w:rsidR="00CC654F" w:rsidRPr="003A04B6">
        <w:rPr>
          <w:rFonts w:cstheme="minorHAnsi"/>
          <w:b/>
          <w:sz w:val="24"/>
          <w:szCs w:val="24"/>
        </w:rPr>
        <w:t>.</w:t>
      </w:r>
      <w:r w:rsidR="0008755A" w:rsidRPr="003A04B6">
        <w:rPr>
          <w:rFonts w:cstheme="minorHAnsi"/>
          <w:b/>
          <w:sz w:val="24"/>
          <w:szCs w:val="24"/>
        </w:rPr>
        <w:t>1.</w:t>
      </w:r>
      <w:r w:rsidR="00291C92" w:rsidRPr="003A04B6">
        <w:rPr>
          <w:rFonts w:cstheme="minorHAnsi"/>
          <w:sz w:val="24"/>
          <w:szCs w:val="24"/>
        </w:rPr>
        <w:t xml:space="preserve"> </w:t>
      </w:r>
      <w:r w:rsidR="00A31E24" w:rsidRPr="003A04B6">
        <w:rPr>
          <w:rFonts w:cstheme="minorHAnsi"/>
          <w:sz w:val="24"/>
          <w:szCs w:val="24"/>
        </w:rPr>
        <w:t>T</w:t>
      </w:r>
      <w:r w:rsidR="005A5204" w:rsidRPr="003A04B6">
        <w:rPr>
          <w:rFonts w:cstheme="minorHAnsi"/>
          <w:sz w:val="24"/>
          <w:szCs w:val="24"/>
        </w:rPr>
        <w:t xml:space="preserve">iekėjo pasirašytas pasiūlymas, parengtas pagal </w:t>
      </w:r>
      <w:r w:rsidR="00820787" w:rsidRPr="003A04B6">
        <w:rPr>
          <w:rFonts w:cstheme="minorHAnsi"/>
          <w:sz w:val="24"/>
          <w:szCs w:val="24"/>
        </w:rPr>
        <w:t>s</w:t>
      </w:r>
      <w:r w:rsidR="00D85943" w:rsidRPr="003A04B6">
        <w:rPr>
          <w:rFonts w:cstheme="minorHAnsi"/>
          <w:sz w:val="24"/>
          <w:szCs w:val="24"/>
        </w:rPr>
        <w:t xml:space="preserve">pecialiųjų </w:t>
      </w:r>
      <w:r w:rsidR="005A5204" w:rsidRPr="003A04B6">
        <w:rPr>
          <w:rFonts w:cstheme="minorHAnsi"/>
          <w:sz w:val="24"/>
          <w:szCs w:val="24"/>
        </w:rPr>
        <w:fldChar w:fldCharType="begin"/>
      </w:r>
      <w:r w:rsidR="005A5204" w:rsidRPr="003A04B6">
        <w:rPr>
          <w:rFonts w:cstheme="minorHAnsi"/>
          <w:sz w:val="24"/>
          <w:szCs w:val="24"/>
        </w:rPr>
        <w:instrText xml:space="preserve"> REF _Ref38540913 \h  \* MERGEFORMAT </w:instrText>
      </w:r>
      <w:r w:rsidR="005A5204" w:rsidRPr="003A04B6">
        <w:rPr>
          <w:rFonts w:cstheme="minorHAnsi"/>
          <w:sz w:val="24"/>
          <w:szCs w:val="24"/>
        </w:rPr>
      </w:r>
      <w:r w:rsidR="005A5204" w:rsidRPr="003A04B6">
        <w:rPr>
          <w:rFonts w:cstheme="minorHAnsi"/>
          <w:sz w:val="24"/>
          <w:szCs w:val="24"/>
        </w:rPr>
        <w:fldChar w:fldCharType="separate"/>
      </w:r>
      <w:r w:rsidR="00D85943" w:rsidRPr="003A04B6">
        <w:rPr>
          <w:rFonts w:cstheme="minorHAnsi"/>
          <w:sz w:val="24"/>
          <w:szCs w:val="24"/>
        </w:rPr>
        <w:t>p</w:t>
      </w:r>
      <w:r w:rsidR="005A5204" w:rsidRPr="003A04B6">
        <w:rPr>
          <w:rFonts w:cstheme="minorHAnsi"/>
          <w:sz w:val="24"/>
          <w:szCs w:val="24"/>
        </w:rPr>
        <w:t xml:space="preserve">irkimo sąlygų </w:t>
      </w:r>
      <w:r w:rsidR="005A5204" w:rsidRPr="003A04B6">
        <w:rPr>
          <w:rFonts w:cstheme="minorHAnsi"/>
          <w:sz w:val="24"/>
          <w:szCs w:val="24"/>
        </w:rPr>
        <w:fldChar w:fldCharType="end"/>
      </w:r>
      <w:r w:rsidR="00F83A1D" w:rsidRPr="003A04B6">
        <w:rPr>
          <w:rFonts w:cstheme="minorHAnsi"/>
          <w:b/>
          <w:color w:val="0070C0"/>
          <w:sz w:val="24"/>
          <w:szCs w:val="24"/>
        </w:rPr>
        <w:t xml:space="preserve">5 </w:t>
      </w:r>
      <w:r w:rsidR="008339CC" w:rsidRPr="003A04B6">
        <w:rPr>
          <w:rFonts w:cstheme="minorHAnsi"/>
          <w:b/>
          <w:color w:val="0070C0"/>
          <w:sz w:val="24"/>
          <w:szCs w:val="24"/>
        </w:rPr>
        <w:t>priede</w:t>
      </w:r>
      <w:r w:rsidR="008339CC" w:rsidRPr="003A04B6">
        <w:rPr>
          <w:rFonts w:cstheme="minorHAnsi"/>
          <w:color w:val="0070C0"/>
          <w:sz w:val="24"/>
          <w:szCs w:val="24"/>
        </w:rPr>
        <w:t xml:space="preserve"> </w:t>
      </w:r>
      <w:r w:rsidR="005A5204" w:rsidRPr="003A04B6">
        <w:rPr>
          <w:rFonts w:cstheme="minorHAnsi"/>
          <w:sz w:val="24"/>
          <w:szCs w:val="24"/>
        </w:rPr>
        <w:t>pateiktą pasiūlymo formą ir pasiūlymo formoje nurodyti ir kiti, tiekėjo nuomone,</w:t>
      </w:r>
      <w:r w:rsidR="00132150" w:rsidRPr="003A04B6">
        <w:rPr>
          <w:rFonts w:cstheme="minorHAnsi"/>
          <w:sz w:val="24"/>
          <w:szCs w:val="24"/>
        </w:rPr>
        <w:t xml:space="preserve"> būtini dokumentai (jų kopijos);</w:t>
      </w:r>
    </w:p>
    <w:p w14:paraId="5719D6B3" w14:textId="77AA0857" w:rsidR="00F83A1D" w:rsidRPr="003A04B6" w:rsidRDefault="00F83A1D" w:rsidP="00AF1432">
      <w:pPr>
        <w:pStyle w:val="ListParagraph"/>
        <w:shd w:val="clear" w:color="auto" w:fill="E2EFD9" w:themeFill="accent6" w:themeFillTint="33"/>
        <w:spacing w:line="240" w:lineRule="auto"/>
        <w:ind w:left="0" w:firstLine="709"/>
        <w:rPr>
          <w:rFonts w:cstheme="minorHAnsi"/>
          <w:sz w:val="24"/>
          <w:szCs w:val="24"/>
        </w:rPr>
      </w:pPr>
      <w:r w:rsidRPr="003A04B6">
        <w:rPr>
          <w:rFonts w:cstheme="minorHAnsi"/>
          <w:b/>
          <w:sz w:val="24"/>
          <w:szCs w:val="24"/>
        </w:rPr>
        <w:t>5.1.2.</w:t>
      </w:r>
      <w:r w:rsidRPr="003A04B6">
        <w:rPr>
          <w:rFonts w:cstheme="minorHAnsi"/>
          <w:sz w:val="24"/>
          <w:szCs w:val="24"/>
        </w:rPr>
        <w:t xml:space="preserve"> užpildytas EBVPD (specialiųjų pirkimo sąlygų </w:t>
      </w:r>
      <w:r w:rsidR="000350EE" w:rsidRPr="003A04B6">
        <w:rPr>
          <w:rFonts w:cstheme="minorHAnsi"/>
          <w:b/>
          <w:color w:val="0070C0"/>
          <w:sz w:val="24"/>
          <w:szCs w:val="24"/>
        </w:rPr>
        <w:t>3</w:t>
      </w:r>
      <w:r w:rsidRPr="003A04B6">
        <w:rPr>
          <w:rFonts w:cstheme="minorHAnsi"/>
          <w:b/>
          <w:color w:val="0070C0"/>
          <w:sz w:val="24"/>
          <w:szCs w:val="24"/>
        </w:rPr>
        <w:t xml:space="preserve"> priedas</w:t>
      </w:r>
      <w:r w:rsidRPr="003A04B6">
        <w:rPr>
          <w:rFonts w:cstheme="minorHAnsi"/>
          <w:sz w:val="24"/>
          <w:szCs w:val="24"/>
        </w:rPr>
        <w:t>). Pateikdamas ir pasirašydamas pasiūlymą, tiekėjas patvirtina ir EBVPD tikrumą;</w:t>
      </w:r>
    </w:p>
    <w:p w14:paraId="265918FB" w14:textId="04D992D3" w:rsidR="005B50C7" w:rsidRPr="003A04B6" w:rsidRDefault="005B50C7" w:rsidP="00AF1432">
      <w:pPr>
        <w:pStyle w:val="ListParagraph"/>
        <w:shd w:val="clear" w:color="auto" w:fill="E2EFD9" w:themeFill="accent6" w:themeFillTint="33"/>
        <w:spacing w:line="240" w:lineRule="auto"/>
        <w:ind w:left="0" w:firstLine="709"/>
        <w:rPr>
          <w:rFonts w:cstheme="minorHAnsi"/>
          <w:sz w:val="24"/>
          <w:szCs w:val="24"/>
        </w:rPr>
      </w:pPr>
      <w:r w:rsidRPr="003A04B6">
        <w:rPr>
          <w:rFonts w:cstheme="minorHAnsi"/>
          <w:b/>
          <w:sz w:val="24"/>
          <w:szCs w:val="24"/>
        </w:rPr>
        <w:t>5.1.3.</w:t>
      </w:r>
      <w:r w:rsidRPr="003A04B6">
        <w:rPr>
          <w:rFonts w:cstheme="minorHAnsi"/>
          <w:sz w:val="24"/>
          <w:szCs w:val="24"/>
        </w:rPr>
        <w:t xml:space="preserve"> Pirkimo sąlygų </w:t>
      </w:r>
      <w:r w:rsidR="00E578C6" w:rsidRPr="003A04B6">
        <w:rPr>
          <w:rFonts w:cstheme="minorHAnsi"/>
          <w:b/>
          <w:color w:val="0070C0"/>
          <w:sz w:val="24"/>
          <w:szCs w:val="24"/>
        </w:rPr>
        <w:t>8</w:t>
      </w:r>
      <w:r w:rsidRPr="003A04B6">
        <w:rPr>
          <w:rFonts w:cstheme="minorHAnsi"/>
          <w:b/>
          <w:color w:val="0070C0"/>
          <w:sz w:val="24"/>
          <w:szCs w:val="24"/>
        </w:rPr>
        <w:t xml:space="preserve"> priedas</w:t>
      </w:r>
      <w:r w:rsidRPr="003A04B6">
        <w:rPr>
          <w:rFonts w:cstheme="minorHAnsi"/>
          <w:color w:val="0070C0"/>
          <w:sz w:val="24"/>
          <w:szCs w:val="24"/>
        </w:rPr>
        <w:t xml:space="preserve"> </w:t>
      </w:r>
      <w:r w:rsidRPr="003A04B6">
        <w:rPr>
          <w:rFonts w:cstheme="minorHAnsi"/>
          <w:sz w:val="24"/>
          <w:szCs w:val="24"/>
        </w:rPr>
        <w:t>„Ti</w:t>
      </w:r>
      <w:r w:rsidR="00E578C6" w:rsidRPr="003A04B6">
        <w:rPr>
          <w:rFonts w:cstheme="minorHAnsi"/>
          <w:sz w:val="24"/>
          <w:szCs w:val="24"/>
        </w:rPr>
        <w:t>e</w:t>
      </w:r>
      <w:r w:rsidRPr="003A04B6">
        <w:rPr>
          <w:rFonts w:cstheme="minorHAnsi"/>
          <w:sz w:val="24"/>
          <w:szCs w:val="24"/>
        </w:rPr>
        <w:t>kėjo deklaracija dėl atitikimo nacionalinio saugumo reikalavimams“</w:t>
      </w:r>
      <w:r w:rsidR="00E578C6" w:rsidRPr="003A04B6">
        <w:rPr>
          <w:rFonts w:cstheme="minorHAnsi"/>
          <w:sz w:val="24"/>
          <w:szCs w:val="24"/>
        </w:rPr>
        <w:t>;</w:t>
      </w:r>
    </w:p>
    <w:p w14:paraId="0302DEC6" w14:textId="05321F55" w:rsidR="00132150" w:rsidRPr="003A04B6" w:rsidRDefault="00132150" w:rsidP="00AF1432">
      <w:pPr>
        <w:shd w:val="clear" w:color="auto" w:fill="E2EFD9" w:themeFill="accent6" w:themeFillTint="33"/>
        <w:spacing w:after="160" w:line="240" w:lineRule="auto"/>
        <w:ind w:firstLine="709"/>
        <w:contextualSpacing/>
        <w:rPr>
          <w:rFonts w:cstheme="minorHAnsi"/>
          <w:sz w:val="24"/>
          <w:szCs w:val="24"/>
          <w:u w:val="single"/>
        </w:rPr>
      </w:pPr>
      <w:r w:rsidRPr="003A04B6">
        <w:rPr>
          <w:rFonts w:cstheme="minorHAnsi"/>
          <w:b/>
          <w:sz w:val="24"/>
          <w:szCs w:val="24"/>
        </w:rPr>
        <w:lastRenderedPageBreak/>
        <w:t>5.1.</w:t>
      </w:r>
      <w:r w:rsidR="005B50C7" w:rsidRPr="003A04B6">
        <w:rPr>
          <w:rFonts w:cstheme="minorHAnsi"/>
          <w:b/>
          <w:sz w:val="24"/>
          <w:szCs w:val="24"/>
        </w:rPr>
        <w:t>4</w:t>
      </w:r>
      <w:r w:rsidRPr="003A04B6">
        <w:rPr>
          <w:rFonts w:cstheme="minorHAnsi"/>
          <w:sz w:val="24"/>
          <w:szCs w:val="24"/>
        </w:rPr>
        <w:t>. jungtinės veiklos sutarties kopija (jeigu pirkime dalyvauja ūkio subjektų grupė jungtinės veiklos sutarties pagrindu);</w:t>
      </w:r>
    </w:p>
    <w:p w14:paraId="2029061F" w14:textId="3DB1851D" w:rsidR="00132150" w:rsidRPr="003A04B6" w:rsidRDefault="005B50C7" w:rsidP="00AF1432">
      <w:pPr>
        <w:shd w:val="clear" w:color="auto" w:fill="E2EFD9" w:themeFill="accent6" w:themeFillTint="33"/>
        <w:spacing w:after="160" w:line="240" w:lineRule="auto"/>
        <w:contextualSpacing/>
        <w:rPr>
          <w:rFonts w:cstheme="minorHAnsi"/>
          <w:sz w:val="24"/>
          <w:szCs w:val="24"/>
          <w:u w:val="single"/>
        </w:rPr>
      </w:pPr>
      <w:r w:rsidRPr="003A04B6">
        <w:rPr>
          <w:rFonts w:cstheme="minorHAnsi"/>
          <w:b/>
          <w:sz w:val="24"/>
          <w:szCs w:val="24"/>
        </w:rPr>
        <w:t>5.1.5</w:t>
      </w:r>
      <w:r w:rsidR="00132150" w:rsidRPr="003A04B6">
        <w:rPr>
          <w:rFonts w:cstheme="minorHAnsi"/>
          <w:b/>
          <w:sz w:val="24"/>
          <w:szCs w:val="24"/>
        </w:rPr>
        <w:t xml:space="preserve">. </w:t>
      </w:r>
      <w:r w:rsidR="00132150" w:rsidRPr="003A04B6">
        <w:rPr>
          <w:rFonts w:cstheme="minorHAnsi"/>
          <w:sz w:val="24"/>
          <w:szCs w:val="24"/>
        </w:rPr>
        <w:t>dokumentas, patvirtinantis, kad asmuo, kuris pateikė ir pasirašė pasiūlymą (</w:t>
      </w:r>
      <w:r w:rsidR="00132150" w:rsidRPr="003A04B6">
        <w:rPr>
          <w:rFonts w:cstheme="minorHAnsi"/>
          <w:sz w:val="24"/>
          <w:szCs w:val="24"/>
          <w:u w:val="single"/>
        </w:rPr>
        <w:t>jei jis ne tiekėjo vadovas</w:t>
      </w:r>
      <w:r w:rsidR="00132150" w:rsidRPr="003A04B6">
        <w:rPr>
          <w:rFonts w:cstheme="minorHAnsi"/>
          <w:sz w:val="24"/>
          <w:szCs w:val="24"/>
        </w:rPr>
        <w:t>), turėjo teisę jį pateikti ir pasirašyti;</w:t>
      </w:r>
    </w:p>
    <w:p w14:paraId="55202ADF" w14:textId="5F419633" w:rsidR="005B50C7" w:rsidRPr="003A04B6" w:rsidRDefault="00132150" w:rsidP="00AF1432">
      <w:pPr>
        <w:shd w:val="clear" w:color="auto" w:fill="E2EFD9" w:themeFill="accent6" w:themeFillTint="33"/>
        <w:spacing w:after="160" w:line="240" w:lineRule="auto"/>
        <w:ind w:firstLine="709"/>
        <w:contextualSpacing/>
        <w:rPr>
          <w:rFonts w:cstheme="minorHAnsi"/>
          <w:sz w:val="24"/>
          <w:szCs w:val="24"/>
        </w:rPr>
      </w:pPr>
      <w:r w:rsidRPr="003A04B6">
        <w:rPr>
          <w:rFonts w:cstheme="minorHAnsi"/>
          <w:b/>
          <w:sz w:val="24"/>
          <w:szCs w:val="24"/>
        </w:rPr>
        <w:t>5.1.</w:t>
      </w:r>
      <w:r w:rsidR="00792356" w:rsidRPr="003A04B6">
        <w:rPr>
          <w:rFonts w:cstheme="minorHAnsi"/>
          <w:b/>
          <w:sz w:val="24"/>
          <w:szCs w:val="24"/>
        </w:rPr>
        <w:t>6</w:t>
      </w:r>
      <w:r w:rsidRPr="003A04B6">
        <w:rPr>
          <w:rFonts w:cstheme="minorHAnsi"/>
          <w:b/>
          <w:sz w:val="24"/>
          <w:szCs w:val="24"/>
        </w:rPr>
        <w:t>.</w:t>
      </w:r>
      <w:r w:rsidRPr="003A04B6">
        <w:rPr>
          <w:rFonts w:cstheme="minorHAnsi"/>
          <w:sz w:val="24"/>
          <w:szCs w:val="24"/>
        </w:rPr>
        <w:t xml:space="preserve">  jei tiekėjas pasitelkia subtiekėjus, subtiekėjo deklaracija ar kitas dokumentas, patvirtinantis jo sutikimą būti subtiekėju p</w:t>
      </w:r>
      <w:r w:rsidR="005B50C7" w:rsidRPr="003A04B6">
        <w:rPr>
          <w:rFonts w:cstheme="minorHAnsi"/>
          <w:sz w:val="24"/>
          <w:szCs w:val="24"/>
        </w:rPr>
        <w:t>irkime.</w:t>
      </w:r>
    </w:p>
    <w:p w14:paraId="5449EA50" w14:textId="4E198FFE" w:rsidR="009A71C5" w:rsidRPr="003A04B6" w:rsidRDefault="009A71C5" w:rsidP="005B50C7">
      <w:pPr>
        <w:spacing w:after="160" w:line="240" w:lineRule="auto"/>
        <w:ind w:firstLine="709"/>
        <w:contextualSpacing/>
        <w:rPr>
          <w:rFonts w:cstheme="minorHAnsi"/>
          <w:sz w:val="24"/>
          <w:szCs w:val="24"/>
          <w:u w:val="single"/>
        </w:rPr>
      </w:pPr>
      <w:r w:rsidRPr="003A04B6">
        <w:rPr>
          <w:rFonts w:eastAsia="Calibri" w:cstheme="minorHAnsi"/>
          <w:sz w:val="24"/>
          <w:szCs w:val="24"/>
        </w:rPr>
        <w:t xml:space="preserve">5.2. Pasiūlymas </w:t>
      </w:r>
      <w:r w:rsidRPr="003A04B6">
        <w:rPr>
          <w:rFonts w:eastAsia="Calibri" w:cstheme="minorHAnsi"/>
          <w:sz w:val="24"/>
          <w:szCs w:val="24"/>
          <w:u w:val="single"/>
        </w:rPr>
        <w:t>gali būti pasirašytas fiziniu arba kvalifikuotu elektroniniu parašu</w:t>
      </w:r>
      <w:r w:rsidRPr="003A04B6">
        <w:rPr>
          <w:rFonts w:eastAsia="Calibri" w:cstheme="minorHAnsi"/>
          <w:sz w:val="24"/>
          <w:szCs w:val="24"/>
        </w:rPr>
        <w:t xml:space="preserve">. Jeigu tiekėjas dokumentus tvirtina naudodamas elektroninį, o ne fizinį parašą, elektroninis parašas turi atitikti VPĮ 22 straipsnio 11 dalies 2 ir 3 punktuose nustatytus reikalavimus. </w:t>
      </w:r>
      <w:r w:rsidRPr="003A04B6">
        <w:rPr>
          <w:rFonts w:cstheme="minorHAnsi"/>
          <w:sz w:val="24"/>
          <w:szCs w:val="24"/>
        </w:rPr>
        <w:t>Perkančiajai organizacijai kilus abejonių dėl dokumentų tikrumo, ji turi teisę reikalauti pateikti dokumentų originalus.</w:t>
      </w:r>
      <w:r w:rsidRPr="003A04B6">
        <w:rPr>
          <w:rFonts w:eastAsia="Calibri" w:cstheme="minorHAnsi"/>
          <w:sz w:val="24"/>
          <w:szCs w:val="24"/>
        </w:rPr>
        <w:t xml:space="preserve"> Gali būti:</w:t>
      </w:r>
    </w:p>
    <w:p w14:paraId="32AEED9F" w14:textId="77777777" w:rsidR="009A71C5" w:rsidRPr="003A04B6" w:rsidRDefault="009A71C5" w:rsidP="009A71C5">
      <w:pPr>
        <w:spacing w:line="240" w:lineRule="auto"/>
        <w:ind w:firstLine="709"/>
        <w:rPr>
          <w:rFonts w:cstheme="minorHAnsi"/>
          <w:sz w:val="24"/>
          <w:szCs w:val="24"/>
        </w:rPr>
      </w:pPr>
      <w:r w:rsidRPr="003A04B6">
        <w:rPr>
          <w:rFonts w:eastAsia="Calibri" w:cstheme="minorHAnsi"/>
          <w:sz w:val="24"/>
          <w:szCs w:val="24"/>
        </w:rPr>
        <w:t>5.2.1. pateikiami kvalifikuotu elektroniniu parašu pasirašyti elektroninėmis priemonėmis suformuoti dokumentai;</w:t>
      </w:r>
    </w:p>
    <w:p w14:paraId="61488440" w14:textId="50A092A4" w:rsidR="009A71C5" w:rsidRPr="003A04B6" w:rsidRDefault="009A71C5" w:rsidP="00132150">
      <w:pPr>
        <w:pStyle w:val="ListParagraph"/>
        <w:spacing w:line="240" w:lineRule="auto"/>
        <w:ind w:left="0"/>
        <w:rPr>
          <w:rFonts w:cstheme="minorHAnsi"/>
          <w:sz w:val="24"/>
          <w:szCs w:val="24"/>
        </w:rPr>
      </w:pPr>
      <w:r w:rsidRPr="003A04B6">
        <w:rPr>
          <w:rFonts w:eastAsia="Calibri" w:cstheme="minorHAnsi"/>
          <w:sz w:val="24"/>
          <w:szCs w:val="24"/>
        </w:rPr>
        <w:t>5.2.2. skaitmeninės dokumentų kopijos (fiziniu parašu tvirtinami dokumentai turi būti pateikiami pasirašyti ir nuskenuoti).</w:t>
      </w:r>
    </w:p>
    <w:p w14:paraId="25741C16" w14:textId="52C5DD78" w:rsidR="00EB0E73" w:rsidRPr="003A04B6" w:rsidRDefault="00392458" w:rsidP="00F77A5D">
      <w:pPr>
        <w:pStyle w:val="ListParagraph"/>
        <w:spacing w:line="240" w:lineRule="auto"/>
        <w:ind w:left="0"/>
        <w:rPr>
          <w:rFonts w:cstheme="minorHAnsi"/>
          <w:sz w:val="24"/>
          <w:szCs w:val="24"/>
        </w:rPr>
      </w:pPr>
      <w:r w:rsidRPr="003A04B6">
        <w:rPr>
          <w:rFonts w:eastAsia="Arial" w:cstheme="minorHAnsi"/>
          <w:sz w:val="24"/>
          <w:szCs w:val="24"/>
        </w:rPr>
        <w:t xml:space="preserve">5.3. </w:t>
      </w:r>
      <w:r w:rsidR="00D61DED" w:rsidRPr="003A04B6">
        <w:rPr>
          <w:rFonts w:eastAsia="Arial" w:cstheme="minorHAnsi"/>
          <w:sz w:val="24"/>
          <w:szCs w:val="24"/>
        </w:rPr>
        <w:t>Pasiūlyma</w:t>
      </w:r>
      <w:r w:rsidR="00543400" w:rsidRPr="003A04B6">
        <w:rPr>
          <w:rFonts w:eastAsia="Arial" w:cstheme="minorHAnsi"/>
          <w:sz w:val="24"/>
          <w:szCs w:val="24"/>
        </w:rPr>
        <w:t>s turi būti parengtas</w:t>
      </w:r>
      <w:r w:rsidR="00D61DED" w:rsidRPr="003A04B6">
        <w:rPr>
          <w:rFonts w:eastAsia="Arial" w:cstheme="minorHAnsi"/>
          <w:sz w:val="24"/>
          <w:szCs w:val="24"/>
        </w:rPr>
        <w:t xml:space="preserve"> lietuvių</w:t>
      </w:r>
      <w:r w:rsidR="00543400" w:rsidRPr="003A04B6">
        <w:rPr>
          <w:rFonts w:eastAsia="Arial" w:cstheme="minorHAnsi"/>
          <w:sz w:val="24"/>
          <w:szCs w:val="24"/>
        </w:rPr>
        <w:t xml:space="preserve"> </w:t>
      </w:r>
      <w:r w:rsidR="00D61DED" w:rsidRPr="003A04B6">
        <w:rPr>
          <w:rFonts w:eastAsia="Arial" w:cstheme="minorHAnsi"/>
          <w:sz w:val="24"/>
          <w:szCs w:val="24"/>
        </w:rPr>
        <w:t>kalb</w:t>
      </w:r>
      <w:r w:rsidR="00132150" w:rsidRPr="003A04B6">
        <w:rPr>
          <w:rFonts w:eastAsia="Arial" w:cstheme="minorHAnsi"/>
          <w:sz w:val="24"/>
          <w:szCs w:val="24"/>
        </w:rPr>
        <w:t>a.</w:t>
      </w:r>
      <w:r w:rsidR="00543400" w:rsidRPr="003A04B6">
        <w:rPr>
          <w:rFonts w:cstheme="minorHAnsi"/>
          <w:sz w:val="24"/>
          <w:szCs w:val="24"/>
        </w:rPr>
        <w:t xml:space="preserve"> </w:t>
      </w:r>
      <w:r w:rsidR="000A3108" w:rsidRPr="003A04B6">
        <w:rPr>
          <w:rFonts w:eastAsia="Arial"/>
          <w:sz w:val="24"/>
          <w:szCs w:val="24"/>
        </w:rPr>
        <w:t xml:space="preserve">Jei kurie nors su pasiūlymu teikiami dokumentai parengti ne ta kalba, kuria reikalaujama, turi būti pateiktas tikslus vertimas į reikalaujamą kalbą. </w:t>
      </w:r>
    </w:p>
    <w:p w14:paraId="5669A55B" w14:textId="3F5ECCE2" w:rsidR="0032046A" w:rsidRPr="003A04B6" w:rsidRDefault="00AB0036" w:rsidP="00F77A5D">
      <w:pPr>
        <w:pStyle w:val="ListParagraph"/>
        <w:spacing w:line="240" w:lineRule="auto"/>
        <w:ind w:left="0"/>
        <w:rPr>
          <w:rFonts w:cstheme="minorHAnsi"/>
          <w:sz w:val="24"/>
          <w:szCs w:val="24"/>
        </w:rPr>
      </w:pPr>
      <w:r w:rsidRPr="003A04B6">
        <w:rPr>
          <w:rFonts w:cstheme="minorHAnsi"/>
          <w:sz w:val="24"/>
          <w:szCs w:val="24"/>
        </w:rPr>
        <w:t xml:space="preserve">5.4. </w:t>
      </w:r>
      <w:r w:rsidR="0032046A" w:rsidRPr="003A04B6">
        <w:rPr>
          <w:rFonts w:cstheme="minorHAnsi"/>
          <w:sz w:val="24"/>
          <w:szCs w:val="24"/>
        </w:rPr>
        <w:t>Pasiūlym</w:t>
      </w:r>
      <w:r w:rsidR="00990A2D" w:rsidRPr="003A04B6">
        <w:rPr>
          <w:rFonts w:cstheme="minorHAnsi"/>
          <w:sz w:val="24"/>
          <w:szCs w:val="24"/>
        </w:rPr>
        <w:t xml:space="preserve">uose nurodytos kainos </w:t>
      </w:r>
      <w:r w:rsidR="003C09C7" w:rsidRPr="003A04B6">
        <w:rPr>
          <w:rFonts w:cstheme="minorHAnsi"/>
          <w:sz w:val="24"/>
          <w:szCs w:val="24"/>
        </w:rPr>
        <w:t xml:space="preserve">bus vertinamos </w:t>
      </w:r>
      <w:r w:rsidR="0032046A" w:rsidRPr="003A04B6">
        <w:rPr>
          <w:rFonts w:cstheme="minorHAnsi"/>
          <w:sz w:val="24"/>
          <w:szCs w:val="24"/>
        </w:rPr>
        <w:t>eurais</w:t>
      </w:r>
      <w:r w:rsidR="0032046A" w:rsidRPr="003A04B6">
        <w:rPr>
          <w:rFonts w:eastAsia="Calibri" w:cstheme="minorHAnsi"/>
          <w:sz w:val="24"/>
          <w:szCs w:val="24"/>
        </w:rPr>
        <w:t>.</w:t>
      </w:r>
      <w:r w:rsidR="0032046A" w:rsidRPr="003A04B6">
        <w:rPr>
          <w:rFonts w:cstheme="minorHAnsi"/>
          <w:sz w:val="24"/>
          <w:szCs w:val="24"/>
        </w:rPr>
        <w:t xml:space="preserve"> Jeigu </w:t>
      </w:r>
      <w:r w:rsidR="005B57A2" w:rsidRPr="003A04B6">
        <w:rPr>
          <w:rFonts w:cstheme="minorHAnsi"/>
          <w:sz w:val="24"/>
          <w:szCs w:val="24"/>
        </w:rPr>
        <w:t>p</w:t>
      </w:r>
      <w:r w:rsidR="0032046A" w:rsidRPr="003A04B6">
        <w:rPr>
          <w:rFonts w:cstheme="minorHAnsi"/>
          <w:sz w:val="24"/>
          <w:szCs w:val="24"/>
        </w:rPr>
        <w:t xml:space="preserve">asiūlymuose kainos nurodytos užsienio valiuta, jos </w:t>
      </w:r>
      <w:r w:rsidR="003C09C7" w:rsidRPr="003A04B6">
        <w:rPr>
          <w:rFonts w:cstheme="minorHAnsi"/>
          <w:sz w:val="24"/>
          <w:szCs w:val="24"/>
        </w:rPr>
        <w:t>bus</w:t>
      </w:r>
      <w:r w:rsidR="0032046A" w:rsidRPr="003A04B6">
        <w:rPr>
          <w:rFonts w:cstheme="minorHAnsi"/>
          <w:sz w:val="24"/>
          <w:szCs w:val="24"/>
        </w:rPr>
        <w:t xml:space="preserve"> perskaičiuojamos </w:t>
      </w:r>
      <w:r w:rsidR="003C09C7" w:rsidRPr="003A04B6">
        <w:rPr>
          <w:rFonts w:cstheme="minorHAnsi"/>
          <w:sz w:val="24"/>
          <w:szCs w:val="24"/>
        </w:rPr>
        <w:t>eurais</w:t>
      </w:r>
      <w:r w:rsidR="0032046A" w:rsidRPr="003A04B6">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A04B6">
        <w:rPr>
          <w:rFonts w:cstheme="minorHAnsi"/>
          <w:sz w:val="24"/>
          <w:szCs w:val="24"/>
        </w:rPr>
        <w:t>.</w:t>
      </w:r>
    </w:p>
    <w:p w14:paraId="4CC36FFA" w14:textId="5272E052" w:rsidR="006A6A5B" w:rsidRPr="003A04B6" w:rsidRDefault="00AB0036" w:rsidP="00F77A5D">
      <w:pPr>
        <w:pStyle w:val="ListParagraph"/>
        <w:spacing w:after="160" w:line="240" w:lineRule="auto"/>
        <w:ind w:left="0" w:firstLine="710"/>
        <w:rPr>
          <w:rFonts w:eastAsia="Arial"/>
          <w:color w:val="7030A0"/>
          <w:sz w:val="24"/>
          <w:szCs w:val="24"/>
        </w:rPr>
      </w:pPr>
      <w:r w:rsidRPr="003A04B6">
        <w:rPr>
          <w:rFonts w:eastAsia="Arial" w:cstheme="minorHAnsi"/>
          <w:sz w:val="24"/>
          <w:szCs w:val="24"/>
        </w:rPr>
        <w:t>5.5.</w:t>
      </w:r>
      <w:r w:rsidR="006A6A5B" w:rsidRPr="003A04B6">
        <w:rPr>
          <w:rFonts w:eastAsia="Arial" w:cstheme="minorHAnsi"/>
          <w:sz w:val="24"/>
          <w:szCs w:val="24"/>
        </w:rPr>
        <w:t xml:space="preserve"> </w:t>
      </w:r>
      <w:r w:rsidR="006A6A5B" w:rsidRPr="003A04B6">
        <w:rPr>
          <w:rFonts w:eastAsia="Arial"/>
          <w:sz w:val="24"/>
          <w:szCs w:val="24"/>
        </w:rPr>
        <w:t xml:space="preserve">Bendra pasiūlymo kaina (sąnaudos) su PVM  turi būti nurodoma dviejų </w:t>
      </w:r>
      <w:r w:rsidR="00EE7D60" w:rsidRPr="003A04B6">
        <w:rPr>
          <w:rFonts w:eastAsia="Arial"/>
          <w:sz w:val="24"/>
          <w:szCs w:val="24"/>
        </w:rPr>
        <w:t>skaitmenų</w:t>
      </w:r>
      <w:r w:rsidR="006A6A5B" w:rsidRPr="003A04B6">
        <w:rPr>
          <w:rFonts w:eastAsia="Arial"/>
          <w:sz w:val="24"/>
          <w:szCs w:val="24"/>
        </w:rPr>
        <w:t xml:space="preserve"> po kablelio tikslumu. </w:t>
      </w:r>
    </w:p>
    <w:p w14:paraId="129309B3" w14:textId="77777777" w:rsidR="009C66EF" w:rsidRPr="003A04B6" w:rsidRDefault="009C66EF" w:rsidP="00F77A5D">
      <w:pPr>
        <w:pStyle w:val="ListParagraph"/>
        <w:spacing w:after="160" w:line="240" w:lineRule="auto"/>
        <w:ind w:left="710" w:firstLine="0"/>
        <w:rPr>
          <w:rFonts w:cstheme="minorHAnsi"/>
          <w:sz w:val="24"/>
          <w:szCs w:val="24"/>
        </w:rPr>
      </w:pPr>
      <w:r w:rsidRPr="003A04B6">
        <w:rPr>
          <w:rFonts w:eastAsia="Arial"/>
          <w:sz w:val="24"/>
          <w:szCs w:val="24"/>
        </w:rPr>
        <w:t xml:space="preserve">5.6. Tiekėjų pasiūlymuose nurodytos kainos bus vertinamos </w:t>
      </w:r>
      <w:r w:rsidRPr="003A04B6">
        <w:rPr>
          <w:sz w:val="24"/>
          <w:szCs w:val="24"/>
        </w:rPr>
        <w:t xml:space="preserve">ir lyginamos su visais mokesčiais, įskaitant PVM. </w:t>
      </w:r>
    </w:p>
    <w:p w14:paraId="5D6AA436" w14:textId="2DE7D180" w:rsidR="009C66EF" w:rsidRPr="003A04B6" w:rsidRDefault="009C66EF" w:rsidP="00F77A5D">
      <w:pPr>
        <w:pStyle w:val="ListParagraph"/>
        <w:spacing w:after="160" w:line="240" w:lineRule="auto"/>
        <w:ind w:left="0" w:firstLine="710"/>
        <w:rPr>
          <w:rFonts w:cstheme="minorHAnsi"/>
          <w:sz w:val="24"/>
          <w:szCs w:val="24"/>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426E742A"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234863067"/>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194F1A4A" w14:textId="08634BD1" w:rsidR="000350EE" w:rsidRPr="003A04B6" w:rsidRDefault="000350EE" w:rsidP="000350EE">
      <w:pPr>
        <w:spacing w:line="240" w:lineRule="auto"/>
        <w:ind w:firstLine="567"/>
        <w:contextualSpacing/>
        <w:rPr>
          <w:sz w:val="24"/>
          <w:szCs w:val="24"/>
        </w:rPr>
      </w:pPr>
      <w:r w:rsidRPr="003A04B6">
        <w:rPr>
          <w:sz w:val="24"/>
          <w:szCs w:val="24"/>
        </w:rPr>
        <w:t xml:space="preserve">6.1.      Pasiūlymo galiojimas užtikrinamas 2% pasiūlymo kainos </w:t>
      </w:r>
      <w:proofErr w:type="spellStart"/>
      <w:r w:rsidRPr="003A04B6">
        <w:rPr>
          <w:sz w:val="24"/>
          <w:szCs w:val="24"/>
        </w:rPr>
        <w:t>Eur</w:t>
      </w:r>
      <w:proofErr w:type="spellEnd"/>
      <w:r w:rsidRPr="003A04B6">
        <w:rPr>
          <w:sz w:val="24"/>
          <w:szCs w:val="24"/>
        </w:rPr>
        <w:t xml:space="preserve"> be PVM netesybomis (bauda). </w:t>
      </w:r>
    </w:p>
    <w:p w14:paraId="0AB045A7" w14:textId="1D9A0705" w:rsidR="000350EE" w:rsidRPr="003A04B6" w:rsidRDefault="000350EE" w:rsidP="000350EE">
      <w:pPr>
        <w:spacing w:line="240" w:lineRule="auto"/>
        <w:ind w:firstLine="567"/>
        <w:contextualSpacing/>
        <w:rPr>
          <w:sz w:val="24"/>
          <w:szCs w:val="24"/>
        </w:rPr>
      </w:pPr>
      <w:r w:rsidRPr="003A04B6">
        <w:rPr>
          <w:sz w:val="24"/>
          <w:szCs w:val="24"/>
        </w:rPr>
        <w:t xml:space="preserve">6.2. </w:t>
      </w:r>
      <w:r w:rsidRPr="003A04B6">
        <w:rPr>
          <w:sz w:val="24"/>
          <w:szCs w:val="24"/>
        </w:rPr>
        <w:tab/>
        <w:t xml:space="preserve">Pateikdamas pasiūlymą tiekėjas įsipareigoja perkančiajai organizacijai sumokėti </w:t>
      </w:r>
      <w:r w:rsidR="00792356" w:rsidRPr="003A04B6">
        <w:rPr>
          <w:sz w:val="24"/>
          <w:szCs w:val="24"/>
        </w:rPr>
        <w:t>6</w:t>
      </w:r>
      <w:r w:rsidRPr="003A04B6">
        <w:rPr>
          <w:sz w:val="24"/>
          <w:szCs w:val="24"/>
        </w:rPr>
        <w:t xml:space="preserve">.1 punkte nurodyto dydžio netesybas (baudą) įvykus bent vienai šių sąlygų: </w:t>
      </w:r>
    </w:p>
    <w:p w14:paraId="276CD70F" w14:textId="1055FD38" w:rsidR="000350EE" w:rsidRPr="003A04B6" w:rsidRDefault="000350EE" w:rsidP="000350EE">
      <w:pPr>
        <w:spacing w:line="240" w:lineRule="auto"/>
        <w:ind w:firstLine="567"/>
        <w:contextualSpacing/>
        <w:rPr>
          <w:sz w:val="24"/>
          <w:szCs w:val="24"/>
        </w:rPr>
      </w:pPr>
      <w:r w:rsidRPr="003A04B6">
        <w:rPr>
          <w:sz w:val="24"/>
          <w:szCs w:val="24"/>
        </w:rPr>
        <w:t>6.2.1.</w:t>
      </w:r>
      <w:r w:rsidRPr="003A04B6">
        <w:rPr>
          <w:sz w:val="24"/>
          <w:szCs w:val="24"/>
        </w:rPr>
        <w:tab/>
        <w:t>Pasiūlymo galiojimo laikotarpiu tiekėjas atsisako savo pasiūlymo arba jo dalies (pasiūlyme nurodyto pirkimo objekto, jo kiekio (apimties), siūlomų kainų, tiekimo ar mokėjimo terminų, kitų pasiūlyme nurodytų sąlygų);</w:t>
      </w:r>
    </w:p>
    <w:p w14:paraId="1583278E" w14:textId="23528528" w:rsidR="000350EE" w:rsidRPr="003A04B6" w:rsidRDefault="000350EE" w:rsidP="000350EE">
      <w:pPr>
        <w:spacing w:line="240" w:lineRule="auto"/>
        <w:ind w:left="720" w:hanging="153"/>
        <w:contextualSpacing/>
        <w:rPr>
          <w:sz w:val="24"/>
          <w:szCs w:val="24"/>
        </w:rPr>
      </w:pPr>
      <w:r w:rsidRPr="003A04B6">
        <w:rPr>
          <w:sz w:val="24"/>
          <w:szCs w:val="24"/>
        </w:rPr>
        <w:t>6.2.2.    perkančiajai organizacijai paprašius pagrįsti neįprastai mažą kainą, tiekėjas nepateikia jokio pagrindimo;</w:t>
      </w:r>
    </w:p>
    <w:p w14:paraId="6391228A" w14:textId="43DF373D" w:rsidR="000350EE" w:rsidRPr="003A04B6" w:rsidRDefault="000350EE" w:rsidP="000350EE">
      <w:pPr>
        <w:spacing w:line="240" w:lineRule="auto"/>
        <w:ind w:firstLine="567"/>
        <w:contextualSpacing/>
        <w:rPr>
          <w:sz w:val="24"/>
          <w:szCs w:val="24"/>
        </w:rPr>
      </w:pPr>
      <w:r w:rsidRPr="003A04B6">
        <w:rPr>
          <w:sz w:val="24"/>
          <w:szCs w:val="24"/>
        </w:rPr>
        <w:t>6.2.3.  jeigu Dalyvis pripažinus pirkimo laimėtoju, tiekėjas iki perkančiosios organizacijos nurodyto laiko neatvyksta sudaryti pirkimo sutarties;</w:t>
      </w:r>
    </w:p>
    <w:p w14:paraId="51E6EB90" w14:textId="2538B975" w:rsidR="000350EE" w:rsidRPr="003A04B6" w:rsidRDefault="000350EE" w:rsidP="000350EE">
      <w:pPr>
        <w:spacing w:line="240" w:lineRule="auto"/>
        <w:ind w:firstLine="567"/>
        <w:contextualSpacing/>
        <w:rPr>
          <w:sz w:val="24"/>
          <w:szCs w:val="24"/>
        </w:rPr>
      </w:pPr>
      <w:r w:rsidRPr="003A04B6">
        <w:rPr>
          <w:sz w:val="24"/>
          <w:szCs w:val="24"/>
        </w:rPr>
        <w:t>6.2.4.    jeigu tiekėją pripažinus pirkimo laimėtoju tiekėjas nepateikia pirkimo dokumentuose nustatyto sutarties įvykdymo užtikrinimo (jei reikalaujamas).</w:t>
      </w:r>
      <w:r w:rsidRPr="003A04B6">
        <w:rPr>
          <w:sz w:val="24"/>
          <w:szCs w:val="24"/>
        </w:rPr>
        <w:tab/>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0C1B0E3A" w14:textId="7E629D4B" w:rsidR="00E85882" w:rsidRPr="005B50C7" w:rsidRDefault="00B52705" w:rsidP="005B50C7">
      <w:pPr>
        <w:pStyle w:val="Heading1"/>
        <w:numPr>
          <w:ilvl w:val="0"/>
          <w:numId w:val="6"/>
        </w:numPr>
        <w:spacing w:before="0" w:after="0" w:line="300" w:lineRule="auto"/>
        <w:ind w:left="425" w:firstLine="0"/>
        <w:rPr>
          <w:rFonts w:ascii="Arial" w:hAnsi="Arial" w:cs="Arial"/>
        </w:rPr>
      </w:pPr>
      <w:bookmarkStart w:id="16" w:name="_Toc15392775"/>
      <w:bookmarkStart w:id="17" w:name="_Toc234863068"/>
      <w:r w:rsidRPr="00E62E95">
        <w:rPr>
          <w:rFonts w:asciiTheme="minorHAnsi" w:hAnsiTheme="minorHAnsi" w:cstheme="minorHAnsi"/>
          <w:color w:val="auto"/>
        </w:rPr>
        <w:lastRenderedPageBreak/>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2DFF0A66" w14:textId="0B84C5AE" w:rsidR="00CD2CC2" w:rsidRPr="003A04B6" w:rsidRDefault="005A4255" w:rsidP="005B50C7">
      <w:pPr>
        <w:pStyle w:val="ListParagraph"/>
        <w:spacing w:line="240" w:lineRule="auto"/>
        <w:ind w:left="0" w:firstLine="397"/>
        <w:rPr>
          <w:rFonts w:eastAsia="Calibri" w:cstheme="minorHAnsi"/>
          <w:sz w:val="24"/>
          <w:szCs w:val="24"/>
        </w:rPr>
      </w:pPr>
      <w:r w:rsidRPr="003A04B6">
        <w:rPr>
          <w:rFonts w:eastAsia="Calibri" w:cstheme="minorHAnsi"/>
          <w:sz w:val="24"/>
          <w:szCs w:val="24"/>
        </w:rPr>
        <w:t>7</w:t>
      </w:r>
      <w:r w:rsidR="0010148D" w:rsidRPr="003A04B6">
        <w:rPr>
          <w:rFonts w:eastAsia="Calibri" w:cstheme="minorHAnsi"/>
          <w:sz w:val="24"/>
          <w:szCs w:val="24"/>
        </w:rPr>
        <w:t xml:space="preserve">.1. </w:t>
      </w:r>
      <w:r w:rsidR="00CD2CC2" w:rsidRPr="003A04B6">
        <w:rPr>
          <w:rFonts w:eastAsia="Calibri" w:cstheme="minorHAnsi"/>
          <w:sz w:val="24"/>
          <w:szCs w:val="24"/>
        </w:rPr>
        <w:t xml:space="preserve"> </w:t>
      </w:r>
      <w:r w:rsidR="3CB1384C" w:rsidRPr="003A04B6">
        <w:rPr>
          <w:rFonts w:cstheme="minorHAnsi"/>
          <w:sz w:val="24"/>
          <w:szCs w:val="24"/>
        </w:rPr>
        <w:t>P</w:t>
      </w:r>
      <w:r w:rsidR="000B220A" w:rsidRPr="003A04B6">
        <w:rPr>
          <w:rFonts w:cstheme="minorHAnsi"/>
          <w:sz w:val="24"/>
          <w:szCs w:val="24"/>
        </w:rPr>
        <w:t>erkančioji organizacija</w:t>
      </w:r>
      <w:r w:rsidR="00831133" w:rsidRPr="003A04B6">
        <w:rPr>
          <w:rFonts w:eastAsia="Calibri" w:cstheme="minorHAnsi"/>
          <w:sz w:val="24"/>
          <w:szCs w:val="24"/>
        </w:rPr>
        <w:t xml:space="preserve"> ekonomiškai naudingiausią </w:t>
      </w:r>
      <w:r w:rsidR="000B220A" w:rsidRPr="003A04B6">
        <w:rPr>
          <w:rFonts w:eastAsia="Calibri" w:cstheme="minorHAnsi"/>
          <w:sz w:val="24"/>
          <w:szCs w:val="24"/>
        </w:rPr>
        <w:t>p</w:t>
      </w:r>
      <w:r w:rsidR="00831133" w:rsidRPr="003A04B6">
        <w:rPr>
          <w:rFonts w:eastAsia="Calibri" w:cstheme="minorHAnsi"/>
          <w:sz w:val="24"/>
          <w:szCs w:val="24"/>
        </w:rPr>
        <w:t xml:space="preserve">asiūlymą išrenka pagal </w:t>
      </w:r>
      <w:r w:rsidR="000B220A" w:rsidRPr="003A04B6">
        <w:rPr>
          <w:rFonts w:eastAsia="Calibri" w:cstheme="minorHAnsi"/>
          <w:sz w:val="24"/>
          <w:szCs w:val="24"/>
        </w:rPr>
        <w:t>tiekėjo p</w:t>
      </w:r>
      <w:r w:rsidR="00831133" w:rsidRPr="003A04B6">
        <w:rPr>
          <w:rFonts w:eastAsia="Calibri" w:cstheme="minorHAnsi"/>
          <w:sz w:val="24"/>
          <w:szCs w:val="24"/>
        </w:rPr>
        <w:t>asiūlyme nurodytą kainą, kuri turi būti apskaičiuota ir nurodyta taip, kaip reikalaujama</w:t>
      </w:r>
      <w:r w:rsidR="00DE051B" w:rsidRPr="003A04B6">
        <w:rPr>
          <w:rFonts w:eastAsia="Calibri" w:cstheme="minorHAnsi"/>
          <w:sz w:val="24"/>
          <w:szCs w:val="24"/>
        </w:rPr>
        <w:t xml:space="preserve"> </w:t>
      </w:r>
      <w:r w:rsidR="00023019" w:rsidRPr="003A04B6">
        <w:rPr>
          <w:rFonts w:eastAsia="Calibri" w:cstheme="minorHAnsi"/>
          <w:sz w:val="24"/>
          <w:szCs w:val="24"/>
        </w:rPr>
        <w:t>specialiųjų p</w:t>
      </w:r>
      <w:r w:rsidR="00DE051B" w:rsidRPr="003A04B6">
        <w:rPr>
          <w:rFonts w:eastAsia="Calibri" w:cstheme="minorHAnsi"/>
          <w:sz w:val="24"/>
          <w:szCs w:val="24"/>
        </w:rPr>
        <w:t xml:space="preserve">irkimo sąlygų </w:t>
      </w:r>
      <w:r w:rsidR="007D08C0" w:rsidRPr="003A04B6">
        <w:rPr>
          <w:rFonts w:eastAsia="Calibri" w:cstheme="minorHAnsi"/>
          <w:b/>
          <w:color w:val="0070C0"/>
          <w:sz w:val="24"/>
          <w:szCs w:val="24"/>
        </w:rPr>
        <w:t>5 priede</w:t>
      </w:r>
      <w:r w:rsidR="00831133" w:rsidRPr="003A04B6">
        <w:rPr>
          <w:rFonts w:eastAsia="Calibri" w:cstheme="minorHAnsi"/>
          <w:sz w:val="24"/>
          <w:szCs w:val="24"/>
        </w:rPr>
        <w:t>.</w:t>
      </w:r>
    </w:p>
    <w:p w14:paraId="69CC295B" w14:textId="50B9F5D6" w:rsidR="009C5AA9" w:rsidRPr="00000D87" w:rsidRDefault="00660FD8" w:rsidP="002E19CE">
      <w:pPr>
        <w:pStyle w:val="ListParagraph"/>
        <w:spacing w:line="240" w:lineRule="auto"/>
        <w:ind w:left="0" w:firstLine="397"/>
        <w:rPr>
          <w:rFonts w:cstheme="minorHAnsi"/>
          <w:sz w:val="24"/>
          <w:szCs w:val="24"/>
        </w:rPr>
      </w:pPr>
      <w:r w:rsidRPr="00000D87">
        <w:rPr>
          <w:rFonts w:cstheme="minorHAnsi"/>
          <w:color w:val="000000" w:themeColor="text1"/>
          <w:sz w:val="24"/>
          <w:szCs w:val="24"/>
        </w:rPr>
        <w:t>7</w:t>
      </w:r>
      <w:r w:rsidR="001404CC" w:rsidRPr="00000D87">
        <w:rPr>
          <w:rFonts w:cstheme="minorHAnsi"/>
          <w:color w:val="000000" w:themeColor="text1"/>
          <w:sz w:val="24"/>
          <w:szCs w:val="24"/>
        </w:rPr>
        <w:t xml:space="preserve">.2. </w:t>
      </w:r>
      <w:r w:rsidR="00D734C6" w:rsidRPr="00000D87">
        <w:rPr>
          <w:rFonts w:cstheme="minorHAnsi"/>
          <w:color w:val="000000" w:themeColor="text1"/>
          <w:sz w:val="24"/>
          <w:szCs w:val="24"/>
        </w:rPr>
        <w:t xml:space="preserve">Laimėjusiu </w:t>
      </w:r>
      <w:r w:rsidR="00996FBB" w:rsidRPr="00000D87">
        <w:rPr>
          <w:rFonts w:cstheme="minorHAnsi"/>
          <w:color w:val="000000" w:themeColor="text1"/>
          <w:sz w:val="24"/>
          <w:szCs w:val="24"/>
        </w:rPr>
        <w:t>p</w:t>
      </w:r>
      <w:r w:rsidR="005D7D8C" w:rsidRPr="00000D87">
        <w:rPr>
          <w:rFonts w:cstheme="minorHAnsi"/>
          <w:color w:val="000000" w:themeColor="text1"/>
          <w:sz w:val="24"/>
          <w:szCs w:val="24"/>
        </w:rPr>
        <w:t>asiūlymu</w:t>
      </w:r>
      <w:r w:rsidR="00D734C6" w:rsidRPr="00000D87">
        <w:rPr>
          <w:rFonts w:cstheme="minorHAnsi"/>
          <w:color w:val="000000" w:themeColor="text1"/>
          <w:sz w:val="24"/>
          <w:szCs w:val="24"/>
        </w:rPr>
        <w:t xml:space="preserve"> galės būti pripažintas tik 1 (vienas) </w:t>
      </w:r>
      <w:r w:rsidR="005D7D8C" w:rsidRPr="00000D87">
        <w:rPr>
          <w:rFonts w:cstheme="minorHAnsi"/>
          <w:color w:val="000000" w:themeColor="text1"/>
          <w:sz w:val="24"/>
          <w:szCs w:val="24"/>
        </w:rPr>
        <w:t xml:space="preserve">ekonomiškai naudingiausias </w:t>
      </w:r>
      <w:r w:rsidR="00A36CC9" w:rsidRPr="00000D87">
        <w:rPr>
          <w:rFonts w:cstheme="minorHAnsi"/>
          <w:color w:val="000000" w:themeColor="text1"/>
          <w:sz w:val="24"/>
          <w:szCs w:val="24"/>
        </w:rPr>
        <w:t>p</w:t>
      </w:r>
      <w:r w:rsidR="005D7D8C" w:rsidRPr="00000D87">
        <w:rPr>
          <w:rFonts w:cstheme="minorHAnsi"/>
          <w:color w:val="000000" w:themeColor="text1"/>
          <w:sz w:val="24"/>
          <w:szCs w:val="24"/>
        </w:rPr>
        <w:t>asiūlymas, esantis pasiūlymų eilės pirmojoje vietoje</w:t>
      </w:r>
      <w:r w:rsidR="00D734C6" w:rsidRPr="00000D87">
        <w:rPr>
          <w:rFonts w:cstheme="minorHAnsi"/>
          <w:color w:val="000000" w:themeColor="text1"/>
          <w:sz w:val="24"/>
          <w:szCs w:val="24"/>
        </w:rPr>
        <w:t xml:space="preserve">. </w:t>
      </w:r>
    </w:p>
    <w:p w14:paraId="5F28C774" w14:textId="1DD6EC4C" w:rsidR="00F5411E" w:rsidRPr="00000D87" w:rsidRDefault="00F5411E" w:rsidP="005B50C7">
      <w:pPr>
        <w:pStyle w:val="NoSpacing"/>
        <w:ind w:firstLine="397"/>
        <w:contextualSpacing/>
        <w:rPr>
          <w:rFonts w:eastAsiaTheme="minorHAnsi" w:cstheme="minorHAnsi"/>
          <w:bCs/>
          <w:i/>
          <w:iCs/>
          <w:sz w:val="24"/>
          <w:szCs w:val="24"/>
        </w:rPr>
      </w:pPr>
      <w:r w:rsidRPr="00000D87">
        <w:rPr>
          <w:rStyle w:val="cf01"/>
          <w:rFonts w:asciiTheme="minorHAnsi" w:hAnsiTheme="minorHAnsi" w:cstheme="minorHAnsi"/>
          <w:sz w:val="24"/>
          <w:szCs w:val="24"/>
        </w:rPr>
        <w:t>7.3. P</w:t>
      </w:r>
      <w:r w:rsidR="0014359C" w:rsidRPr="00000D87">
        <w:rPr>
          <w:rStyle w:val="cf01"/>
          <w:rFonts w:asciiTheme="minorHAnsi" w:hAnsiTheme="minorHAnsi" w:cstheme="minorHAnsi"/>
          <w:sz w:val="24"/>
          <w:szCs w:val="24"/>
        </w:rPr>
        <w:t xml:space="preserve">erkančioji organizacija </w:t>
      </w:r>
      <w:r w:rsidRPr="00000D87">
        <w:rPr>
          <w:rStyle w:val="cf01"/>
          <w:rFonts w:asciiTheme="minorHAnsi" w:hAnsiTheme="minorHAnsi" w:cstheme="minorHAnsi"/>
          <w:sz w:val="24"/>
          <w:szCs w:val="24"/>
        </w:rPr>
        <w:t xml:space="preserve">atmes tiekėjo pasiūlymą, jeigu kartu su pasiūlymu nebus pateikti </w:t>
      </w:r>
      <w:r w:rsidR="0014359C" w:rsidRPr="00000D87">
        <w:rPr>
          <w:rStyle w:val="cf01"/>
          <w:rFonts w:asciiTheme="minorHAnsi" w:hAnsiTheme="minorHAnsi" w:cstheme="minorHAnsi"/>
          <w:sz w:val="24"/>
          <w:szCs w:val="24"/>
        </w:rPr>
        <w:t>p</w:t>
      </w:r>
      <w:r w:rsidRPr="00000D87">
        <w:rPr>
          <w:rStyle w:val="cf01"/>
          <w:rFonts w:asciiTheme="minorHAnsi" w:hAnsiTheme="minorHAnsi" w:cstheme="minorHAnsi"/>
          <w:sz w:val="24"/>
          <w:szCs w:val="24"/>
        </w:rPr>
        <w:t>irkimo sąlyg</w:t>
      </w:r>
      <w:r w:rsidR="005B50C7" w:rsidRPr="00000D87">
        <w:rPr>
          <w:rStyle w:val="cf01"/>
          <w:rFonts w:asciiTheme="minorHAnsi" w:hAnsiTheme="minorHAnsi" w:cstheme="minorHAnsi"/>
          <w:sz w:val="24"/>
          <w:szCs w:val="24"/>
        </w:rPr>
        <w:t>ų 5.1</w:t>
      </w:r>
      <w:r w:rsidR="00E578C6" w:rsidRPr="00000D87">
        <w:rPr>
          <w:rStyle w:val="cf01"/>
          <w:rFonts w:asciiTheme="minorHAnsi" w:hAnsiTheme="minorHAnsi" w:cstheme="minorHAnsi"/>
          <w:sz w:val="24"/>
          <w:szCs w:val="24"/>
        </w:rPr>
        <w:t>.</w:t>
      </w:r>
      <w:r w:rsidR="00000D87" w:rsidRPr="00000D87">
        <w:rPr>
          <w:rStyle w:val="cf01"/>
          <w:rFonts w:asciiTheme="minorHAnsi" w:hAnsiTheme="minorHAnsi" w:cstheme="minorHAnsi"/>
          <w:sz w:val="24"/>
          <w:szCs w:val="24"/>
        </w:rPr>
        <w:t>1.</w:t>
      </w:r>
      <w:r w:rsidR="005B50C7" w:rsidRPr="00000D87">
        <w:rPr>
          <w:rStyle w:val="cf01"/>
          <w:rFonts w:asciiTheme="minorHAnsi" w:hAnsiTheme="minorHAnsi" w:cstheme="minorHAnsi"/>
          <w:sz w:val="24"/>
          <w:szCs w:val="24"/>
        </w:rPr>
        <w:t xml:space="preserve"> punkte nurodyti </w:t>
      </w:r>
      <w:r w:rsidRPr="00000D87">
        <w:rPr>
          <w:rStyle w:val="cf01"/>
          <w:rFonts w:asciiTheme="minorHAnsi" w:hAnsiTheme="minorHAnsi" w:cstheme="minorHAnsi"/>
          <w:sz w:val="24"/>
          <w:szCs w:val="24"/>
        </w:rPr>
        <w:t>dokumentai</w:t>
      </w:r>
      <w:r w:rsidR="005B50C7" w:rsidRPr="00000D87">
        <w:rPr>
          <w:rStyle w:val="cf01"/>
          <w:rFonts w:asciiTheme="minorHAnsi" w:hAnsiTheme="minorHAnsi" w:cstheme="minorHAnsi"/>
          <w:sz w:val="24"/>
          <w:szCs w:val="24"/>
        </w:rPr>
        <w:t>.</w:t>
      </w:r>
      <w:r w:rsidRPr="00000D87">
        <w:rPr>
          <w:rStyle w:val="cf01"/>
          <w:rFonts w:asciiTheme="minorHAnsi" w:hAnsiTheme="minorHAnsi" w:cstheme="minorHAnsi"/>
          <w:sz w:val="24"/>
          <w:szCs w:val="24"/>
        </w:rPr>
        <w:t xml:space="preserve"> </w:t>
      </w:r>
    </w:p>
    <w:p w14:paraId="4CFAC41F" w14:textId="140D74D8"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34863069"/>
      <w:r w:rsidRPr="00000D87">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0A499D44" w14:textId="77777777" w:rsidR="006856AA" w:rsidRPr="006856AA" w:rsidRDefault="000003B6" w:rsidP="006C7DED">
      <w:pPr>
        <w:pStyle w:val="ListParagraph"/>
        <w:spacing w:line="240" w:lineRule="auto"/>
        <w:ind w:left="0" w:firstLine="709"/>
        <w:rPr>
          <w:rFonts w:cstheme="minorHAnsi"/>
          <w:color w:val="000000" w:themeColor="text1"/>
        </w:rPr>
      </w:pPr>
      <w:r w:rsidRPr="006856AA">
        <w:rPr>
          <w:rFonts w:cstheme="minorHAnsi"/>
          <w:color w:val="000000" w:themeColor="text1"/>
        </w:rPr>
        <w:t xml:space="preserve">8.1. </w:t>
      </w:r>
      <w:r w:rsidR="00D83C57" w:rsidRPr="006856AA">
        <w:rPr>
          <w:rFonts w:cstheme="minorHAnsi"/>
          <w:color w:val="000000" w:themeColor="text1"/>
        </w:rPr>
        <w:t>Ši pirkimo procedūra atliekama siekiant sudaryti sutartį su tiekėju, kurio pasiūlymas, vadovaujantis pirkimo sąlygose</w:t>
      </w:r>
      <w:r w:rsidR="00D83C57" w:rsidRPr="006856AA">
        <w:rPr>
          <w:rFonts w:cstheme="minorHAnsi"/>
          <w:color w:val="0070C0"/>
        </w:rPr>
        <w:t xml:space="preserve"> </w:t>
      </w:r>
      <w:r w:rsidR="00D83C57" w:rsidRPr="006856AA">
        <w:rPr>
          <w:rFonts w:cstheme="minorHAnsi"/>
          <w:color w:val="000000" w:themeColor="text1"/>
        </w:rPr>
        <w:t>nustatyta tvarka, bus pripažintas laimėjęs</w:t>
      </w:r>
      <w:r w:rsidR="006856AA" w:rsidRPr="006856AA">
        <w:rPr>
          <w:rFonts w:cstheme="minorHAnsi"/>
          <w:color w:val="000000" w:themeColor="text1"/>
        </w:rPr>
        <w:t>.</w:t>
      </w:r>
    </w:p>
    <w:p w14:paraId="64D684CD" w14:textId="44C87B0A" w:rsidR="006856AA" w:rsidRPr="006856AA" w:rsidRDefault="006856AA" w:rsidP="006856AA">
      <w:pPr>
        <w:rPr>
          <w:rFonts w:eastAsiaTheme="minorHAnsi" w:cstheme="minorHAnsi"/>
        </w:rPr>
      </w:pPr>
      <w:r w:rsidRPr="006856AA">
        <w:rPr>
          <w:rFonts w:eastAsiaTheme="minorHAnsi" w:cstheme="minorHAnsi"/>
        </w:rPr>
        <w:t>8.2. Sutarties sąly</w:t>
      </w:r>
      <w:r>
        <w:rPr>
          <w:rFonts w:eastAsiaTheme="minorHAnsi" w:cstheme="minorHAnsi"/>
        </w:rPr>
        <w:t xml:space="preserve">gos pateikiamos Pirkimo </w:t>
      </w:r>
      <w:r w:rsidRPr="00E50981">
        <w:rPr>
          <w:rFonts w:eastAsiaTheme="minorHAnsi" w:cstheme="minorHAnsi"/>
        </w:rPr>
        <w:t xml:space="preserve">sąlygų </w:t>
      </w:r>
      <w:r w:rsidRPr="00E50981">
        <w:rPr>
          <w:rFonts w:eastAsiaTheme="minorHAnsi" w:cstheme="minorHAnsi"/>
          <w:b/>
          <w:color w:val="0070C0"/>
        </w:rPr>
        <w:t>7 priede</w:t>
      </w:r>
      <w:r w:rsidRPr="00E50981">
        <w:rPr>
          <w:rFonts w:eastAsiaTheme="minorHAnsi" w:cstheme="minorHAnsi"/>
          <w:color w:val="0070C0"/>
        </w:rPr>
        <w:t xml:space="preserve"> </w:t>
      </w:r>
      <w:r w:rsidRPr="00E50981">
        <w:rPr>
          <w:rFonts w:eastAsiaTheme="minorHAnsi" w:cstheme="minorHAnsi"/>
        </w:rPr>
        <w:t>„Viešojo</w:t>
      </w:r>
      <w:r w:rsidRPr="006856AA">
        <w:rPr>
          <w:rFonts w:eastAsiaTheme="minorHAnsi" w:cstheme="minorHAnsi"/>
        </w:rPr>
        <w:t xml:space="preserve"> pirkimo–pardavimo sutartis“.</w:t>
      </w:r>
    </w:p>
    <w:p w14:paraId="7B6389DF" w14:textId="78A86511" w:rsidR="00CB5907" w:rsidRPr="006856AA" w:rsidRDefault="00CB5907" w:rsidP="00F77A5D">
      <w:pPr>
        <w:pStyle w:val="NoSpacing"/>
        <w:spacing w:line="276" w:lineRule="auto"/>
        <w:contextualSpacing/>
        <w:jc w:val="left"/>
        <w:rPr>
          <w:rFonts w:eastAsiaTheme="minorHAnsi" w:cstheme="minorHAnsi"/>
        </w:rPr>
      </w:pPr>
    </w:p>
    <w:p w14:paraId="52BA0CEF" w14:textId="562CD590" w:rsidR="00E250DF" w:rsidRDefault="00E250DF" w:rsidP="00F77A5D">
      <w:pPr>
        <w:pStyle w:val="NoSpacing"/>
        <w:spacing w:line="276" w:lineRule="auto"/>
        <w:ind w:firstLine="0"/>
        <w:contextualSpacing/>
        <w:rPr>
          <w:rFonts w:ascii="Arial" w:eastAsiaTheme="minorHAnsi" w:hAnsi="Arial" w:cs="Arial"/>
        </w:rPr>
      </w:pPr>
    </w:p>
    <w:p w14:paraId="76A245D5" w14:textId="77777777" w:rsidR="00DD50E0" w:rsidRDefault="005450B5" w:rsidP="00DD50E0">
      <w:pPr>
        <w:spacing w:line="240" w:lineRule="auto"/>
        <w:ind w:left="7088" w:firstLine="0"/>
        <w:rPr>
          <w:rFonts w:cstheme="minorHAnsi"/>
          <w:b/>
          <w:color w:val="0070C0"/>
        </w:rPr>
      </w:pPr>
      <w:r w:rsidRPr="00DD50E0">
        <w:rPr>
          <w:rFonts w:cstheme="minorHAnsi"/>
          <w:b/>
          <w:color w:val="0070C0"/>
        </w:rPr>
        <w:t>P</w:t>
      </w:r>
      <w:r w:rsidR="00112F92" w:rsidRPr="00DD50E0">
        <w:rPr>
          <w:rFonts w:cstheme="minorHAnsi"/>
          <w:b/>
          <w:color w:val="0070C0"/>
        </w:rPr>
        <w:t xml:space="preserve">irkimo sąlygų 1 priedas </w:t>
      </w:r>
    </w:p>
    <w:p w14:paraId="729EDC83" w14:textId="4A5E06C5" w:rsidR="00112F92" w:rsidRPr="00DD50E0" w:rsidRDefault="00112F92" w:rsidP="00DD50E0">
      <w:pPr>
        <w:spacing w:line="240" w:lineRule="auto"/>
        <w:ind w:left="7088" w:firstLine="0"/>
        <w:rPr>
          <w:rFonts w:cstheme="minorHAnsi"/>
          <w:b/>
          <w:color w:val="0070C0"/>
        </w:rPr>
      </w:pPr>
      <w:r w:rsidRPr="00DD50E0">
        <w:rPr>
          <w:rFonts w:cstheme="minorHAnsi"/>
          <w:b/>
          <w:color w:val="0070C0"/>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9D481A" w:rsidRDefault="00112F92" w:rsidP="00112F92">
      <w:pPr>
        <w:spacing w:after="240" w:line="276" w:lineRule="auto"/>
        <w:jc w:val="center"/>
        <w:rPr>
          <w:rFonts w:eastAsia="Arial" w:cstheme="minorHAnsi"/>
          <w:smallCaps/>
          <w:color w:val="404040"/>
          <w:sz w:val="28"/>
          <w:szCs w:val="28"/>
        </w:rPr>
      </w:pPr>
      <w:r w:rsidRPr="009D481A">
        <w:rPr>
          <w:rFonts w:eastAsia="Arial" w:cstheme="minorHAnsi"/>
          <w:smallCaps/>
          <w:color w:val="404040"/>
          <w:sz w:val="28"/>
          <w:szCs w:val="28"/>
        </w:rPr>
        <w:t>TIEKĖJŲ PAŠALINIMO PAGRINDAI</w:t>
      </w:r>
    </w:p>
    <w:p w14:paraId="3CEFEEBE" w14:textId="4CA5D56A" w:rsidR="00792356" w:rsidRPr="009D481A" w:rsidRDefault="00792356" w:rsidP="00F77A5D">
      <w:pPr>
        <w:spacing w:line="240" w:lineRule="auto"/>
        <w:ind w:firstLine="720"/>
        <w:rPr>
          <w:rFonts w:cs="Times New Roman"/>
          <w:sz w:val="24"/>
          <w:szCs w:val="24"/>
        </w:rPr>
      </w:pPr>
      <w:r w:rsidRPr="009D481A">
        <w:rPr>
          <w:rFonts w:cs="Times New Roman"/>
          <w:sz w:val="24"/>
          <w:szCs w:val="24"/>
        </w:rPr>
        <w:t xml:space="preserve">Tiekėjas </w:t>
      </w:r>
      <w:r w:rsidRPr="009D481A">
        <w:rPr>
          <w:rFonts w:cs="Times New Roman"/>
          <w:sz w:val="24"/>
          <w:szCs w:val="24"/>
          <w:u w:val="single"/>
        </w:rPr>
        <w:t xml:space="preserve">kartu su pasiūlymu turi pateikti užpildytą pirkimo sąlygų </w:t>
      </w:r>
      <w:r w:rsidR="004C7752" w:rsidRPr="00E50981">
        <w:rPr>
          <w:rFonts w:cs="Times New Roman"/>
          <w:b/>
          <w:color w:val="0070C0"/>
          <w:sz w:val="24"/>
          <w:szCs w:val="24"/>
          <w:u w:val="single"/>
        </w:rPr>
        <w:t>3</w:t>
      </w:r>
      <w:r w:rsidRPr="00E50981">
        <w:rPr>
          <w:rFonts w:cs="Times New Roman"/>
          <w:b/>
          <w:color w:val="0070C0"/>
          <w:sz w:val="24"/>
          <w:szCs w:val="24"/>
          <w:u w:val="single"/>
        </w:rPr>
        <w:t xml:space="preserve"> priedą</w:t>
      </w:r>
      <w:r w:rsidRPr="00E50981">
        <w:rPr>
          <w:rFonts w:cs="Times New Roman"/>
          <w:color w:val="0070C0"/>
          <w:sz w:val="24"/>
          <w:szCs w:val="24"/>
        </w:rPr>
        <w:t xml:space="preserve"> </w:t>
      </w:r>
      <w:r w:rsidRPr="009D481A">
        <w:rPr>
          <w:rFonts w:cs="Times New Roman"/>
          <w:sz w:val="24"/>
          <w:szCs w:val="24"/>
        </w:rPr>
        <w:t xml:space="preserve">„Europos bendrasis viešųjų pirkimų dokumentas“ (toliau – Pirkimo sąlygų </w:t>
      </w:r>
      <w:r w:rsidR="004C7752" w:rsidRPr="009D481A">
        <w:rPr>
          <w:rFonts w:cs="Times New Roman"/>
          <w:sz w:val="24"/>
          <w:szCs w:val="24"/>
        </w:rPr>
        <w:t>3</w:t>
      </w:r>
      <w:r w:rsidRPr="009D481A">
        <w:rPr>
          <w:rFonts w:cs="Times New Roman"/>
          <w:sz w:val="24"/>
          <w:szCs w:val="24"/>
        </w:rPr>
        <w:t xml:space="preserve"> priedas arba EBVPD) pagal VPĮ 50 straipsnyje nustatytus reikalavimus. </w:t>
      </w:r>
    </w:p>
    <w:p w14:paraId="7023BA98" w14:textId="61E09745" w:rsidR="00DD50E0" w:rsidRDefault="00DD50E0" w:rsidP="00F77A5D">
      <w:pPr>
        <w:spacing w:line="240" w:lineRule="auto"/>
        <w:ind w:firstLine="720"/>
        <w:rPr>
          <w:rFonts w:ascii="Arial" w:eastAsia="Arial" w:hAnsi="Arial" w:cs="Arial"/>
          <w:i/>
          <w:color w:val="7030A0"/>
        </w:rPr>
      </w:pPr>
      <w:r w:rsidRPr="009D481A">
        <w:rPr>
          <w:sz w:val="24"/>
          <w:szCs w:val="24"/>
        </w:rPr>
        <w:t>Perkančioji organizacija bet kuriuo pirkimo procedūros metu</w:t>
      </w:r>
      <w:r w:rsidRPr="00DD50E0">
        <w:rPr>
          <w:sz w:val="24"/>
          <w:szCs w:val="24"/>
        </w:rPr>
        <w:t xml:space="preserve"> gali paprašyti dalyvių pateikti visus ar dalį dokumentų, patvirtinančių jų pašalinimo pagrindų nebuvimą tik tuo atveju, jeigu tai būtina siekiant užtikrinti tinkamą pirkimo procedūros atlikimą.</w:t>
      </w:r>
      <w:r w:rsidRPr="00267747">
        <w:tab/>
      </w:r>
    </w:p>
    <w:p w14:paraId="537EACFD" w14:textId="1086997F" w:rsidR="00112F92" w:rsidRDefault="00112F92" w:rsidP="003A04B6">
      <w:pPr>
        <w:pBdr>
          <w:bottom w:val="single" w:sz="4" w:space="1" w:color="auto"/>
        </w:pBdr>
        <w:spacing w:after="160" w:line="276" w:lineRule="auto"/>
        <w:ind w:firstLine="0"/>
        <w:jc w:val="center"/>
        <w:rPr>
          <w:rFonts w:ascii="Arial" w:eastAsia="Arial" w:hAnsi="Arial" w:cs="Arial"/>
          <w:smallCaps/>
        </w:rPr>
      </w:pPr>
    </w:p>
    <w:p w14:paraId="3D91EF52" w14:textId="77777777" w:rsidR="00E50981" w:rsidRDefault="00E50981" w:rsidP="00E578C6">
      <w:pPr>
        <w:spacing w:after="160" w:line="276" w:lineRule="auto"/>
        <w:ind w:firstLine="0"/>
        <w:jc w:val="center"/>
        <w:rPr>
          <w:rFonts w:ascii="Arial" w:eastAsia="Arial" w:hAnsi="Arial" w:cs="Arial"/>
        </w:rPr>
      </w:pPr>
    </w:p>
    <w:p w14:paraId="3DBF3DE0" w14:textId="77777777" w:rsidR="00112F92" w:rsidRPr="00DD50E0" w:rsidRDefault="00112F92" w:rsidP="00DD50E0">
      <w:pPr>
        <w:spacing w:line="240" w:lineRule="auto"/>
        <w:ind w:left="7314" w:firstLine="0"/>
        <w:jc w:val="left"/>
        <w:rPr>
          <w:rFonts w:cstheme="minorHAnsi"/>
          <w:b/>
          <w:color w:val="0070C0"/>
        </w:rPr>
      </w:pPr>
      <w:r w:rsidRPr="00DD50E0">
        <w:rPr>
          <w:rFonts w:cstheme="minorHAnsi"/>
          <w:b/>
          <w:color w:val="0070C0"/>
        </w:rPr>
        <w:t>Pirkimo sąlygų 2 priedas „Tiekėjų kvalifikacijos reikalavimai ir reikalaujami kokybės bei aplinkos apsaugos vadybos sistemų standartai“</w:t>
      </w: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1EA3DF8D" w:rsidR="00112F92" w:rsidRDefault="00112F92" w:rsidP="00F77A5D">
      <w:pPr>
        <w:spacing w:line="240" w:lineRule="auto"/>
        <w:ind w:firstLine="567"/>
        <w:rPr>
          <w:rFonts w:eastAsia="Arial" w:cstheme="minorHAnsi"/>
          <w:sz w:val="24"/>
          <w:szCs w:val="24"/>
        </w:rPr>
      </w:pPr>
      <w:r w:rsidRPr="00E50981">
        <w:rPr>
          <w:rFonts w:eastAsia="Arial" w:cstheme="minorHAnsi"/>
          <w:sz w:val="24"/>
          <w:szCs w:val="24"/>
        </w:rPr>
        <w:t>Reikalavimai tiekėjo kvalifikacijai nėra nustatomi.</w:t>
      </w:r>
    </w:p>
    <w:p w14:paraId="70F56E3D" w14:textId="526F7127" w:rsidR="00EF43AB" w:rsidRPr="00E50981" w:rsidRDefault="00EF43AB" w:rsidP="00F77A5D">
      <w:pPr>
        <w:spacing w:line="240" w:lineRule="auto"/>
        <w:ind w:firstLine="567"/>
        <w:rPr>
          <w:rFonts w:eastAsia="Arial" w:cstheme="minorHAnsi"/>
          <w:sz w:val="24"/>
          <w:szCs w:val="24"/>
        </w:rPr>
      </w:pPr>
      <w:r w:rsidRPr="00EF43AB">
        <w:rPr>
          <w:rFonts w:eastAsia="Arial" w:cstheme="minorHAnsi"/>
          <w:sz w:val="24"/>
          <w:szCs w:val="24"/>
        </w:rPr>
        <w:t>Tiekėjas, teikdamas pasiūlymą, įsipareigoja, kad sutartį vykdys tik teisę verstis atitinkama veikla turintys asmenys.</w:t>
      </w:r>
    </w:p>
    <w:p w14:paraId="15FF68FB" w14:textId="2D8F52BC" w:rsidR="00112F92" w:rsidRDefault="00112F92" w:rsidP="003A04B6">
      <w:pPr>
        <w:pBdr>
          <w:bottom w:val="single" w:sz="4" w:space="1" w:color="auto"/>
        </w:pBdr>
        <w:jc w:val="center"/>
        <w:rPr>
          <w:rFonts w:ascii="Arial" w:eastAsia="Arial" w:hAnsi="Arial" w:cs="Arial"/>
        </w:rPr>
      </w:pPr>
      <w:bookmarkStart w:id="22" w:name="_heading=h.3rdcrjn" w:colFirst="0" w:colLast="0"/>
      <w:bookmarkEnd w:id="22"/>
    </w:p>
    <w:p w14:paraId="2CDE7EE1" w14:textId="77777777" w:rsidR="00A040B5" w:rsidRDefault="00A040B5" w:rsidP="00112F92">
      <w:pPr>
        <w:jc w:val="center"/>
        <w:rPr>
          <w:rFonts w:ascii="Arial" w:eastAsia="Arial" w:hAnsi="Arial" w:cs="Arial"/>
          <w:b/>
          <w:smallCaps/>
        </w:rPr>
      </w:pPr>
    </w:p>
    <w:p w14:paraId="597EAD57" w14:textId="77777777" w:rsidR="00E50981" w:rsidRDefault="00E50981" w:rsidP="00112F92">
      <w:pPr>
        <w:jc w:val="center"/>
        <w:rPr>
          <w:rFonts w:ascii="Arial" w:eastAsia="Arial" w:hAnsi="Arial" w:cs="Arial"/>
          <w:b/>
          <w:smallCaps/>
        </w:rPr>
      </w:pPr>
    </w:p>
    <w:p w14:paraId="32BE82E8" w14:textId="77777777" w:rsidR="00DD50E0" w:rsidRPr="00DD50E0" w:rsidRDefault="00112F92" w:rsidP="00112F92">
      <w:pPr>
        <w:spacing w:line="240" w:lineRule="auto"/>
        <w:ind w:left="7314" w:firstLine="0"/>
        <w:rPr>
          <w:rFonts w:cstheme="minorHAnsi"/>
          <w:b/>
          <w:color w:val="0070C0"/>
        </w:rPr>
      </w:pPr>
      <w:bookmarkStart w:id="23" w:name="_heading=h.26in1rg" w:colFirst="0" w:colLast="0"/>
      <w:bookmarkStart w:id="24" w:name="ketvpriedas"/>
      <w:bookmarkStart w:id="25" w:name="_Toc85439812"/>
      <w:bookmarkEnd w:id="23"/>
      <w:r w:rsidRPr="00DD50E0">
        <w:rPr>
          <w:rFonts w:cstheme="minorHAnsi"/>
          <w:b/>
          <w:color w:val="0070C0"/>
        </w:rPr>
        <w:t>Pirkimo sąlygų 3 priedas</w:t>
      </w:r>
    </w:p>
    <w:p w14:paraId="6147A0F2" w14:textId="51B0D63F" w:rsidR="00112F92" w:rsidRPr="00DD50E0" w:rsidRDefault="00112F92" w:rsidP="00112F92">
      <w:pPr>
        <w:spacing w:line="240" w:lineRule="auto"/>
        <w:ind w:left="7314" w:firstLine="0"/>
        <w:rPr>
          <w:rFonts w:cstheme="minorHAnsi"/>
          <w:b/>
          <w:color w:val="0070C0"/>
        </w:rPr>
      </w:pPr>
      <w:r w:rsidRPr="00DD50E0">
        <w:rPr>
          <w:rFonts w:cstheme="minorHAnsi"/>
          <w:b/>
          <w:color w:val="0070C0"/>
        </w:rPr>
        <w:t>„EBVPD“ (XML formatu)“</w:t>
      </w:r>
    </w:p>
    <w:bookmarkEnd w:id="24"/>
    <w:bookmarkEnd w:id="25"/>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F10AB4" w14:textId="01AA0580" w:rsidR="00112F92" w:rsidRPr="009D481A" w:rsidRDefault="009D481A" w:rsidP="009D481A">
      <w:pPr>
        <w:jc w:val="left"/>
        <w:rPr>
          <w:rFonts w:eastAsia="Arial" w:cstheme="minorHAnsi"/>
          <w:sz w:val="24"/>
          <w:szCs w:val="24"/>
        </w:rPr>
      </w:pPr>
      <w:r w:rsidRPr="009D481A">
        <w:rPr>
          <w:rFonts w:eastAsia="Arial" w:cstheme="minorHAnsi"/>
          <w:sz w:val="24"/>
          <w:szCs w:val="24"/>
        </w:rPr>
        <w:t xml:space="preserve">Pirkimo sąlygų </w:t>
      </w:r>
      <w:r w:rsidRPr="00E50981">
        <w:rPr>
          <w:rFonts w:eastAsia="Arial" w:cstheme="minorHAnsi"/>
          <w:b/>
          <w:color w:val="0070C0"/>
          <w:sz w:val="24"/>
          <w:szCs w:val="24"/>
        </w:rPr>
        <w:t>3 priedas</w:t>
      </w:r>
      <w:r w:rsidRPr="00E50981">
        <w:rPr>
          <w:rFonts w:eastAsia="Arial" w:cstheme="minorHAnsi"/>
          <w:color w:val="0070C0"/>
          <w:sz w:val="24"/>
          <w:szCs w:val="24"/>
        </w:rPr>
        <w:t xml:space="preserve"> </w:t>
      </w:r>
      <w:r w:rsidR="00112F92" w:rsidRPr="009D481A">
        <w:rPr>
          <w:rFonts w:eastAsia="Arial" w:cstheme="minorHAnsi"/>
          <w:sz w:val="24"/>
          <w:szCs w:val="24"/>
        </w:rPr>
        <w:t>„Europos bendrasis viešųjų pirkimų dokumentas (EBVPD)“ pateikiamas .</w:t>
      </w:r>
      <w:proofErr w:type="spellStart"/>
      <w:r w:rsidR="00112F92" w:rsidRPr="009D481A">
        <w:rPr>
          <w:rFonts w:eastAsia="Arial" w:cstheme="minorHAnsi"/>
          <w:sz w:val="24"/>
          <w:szCs w:val="24"/>
        </w:rPr>
        <w:t>xml</w:t>
      </w:r>
      <w:proofErr w:type="spellEnd"/>
      <w:r w:rsidR="00112F92" w:rsidRPr="009D481A">
        <w:rPr>
          <w:rFonts w:eastAsia="Arial" w:cstheme="minorHAnsi"/>
          <w:sz w:val="24"/>
          <w:szCs w:val="24"/>
        </w:rPr>
        <w:t xml:space="preserve"> formatu</w:t>
      </w:r>
      <w:r>
        <w:rPr>
          <w:rFonts w:eastAsia="Arial" w:cstheme="minorHAnsi"/>
          <w:sz w:val="24"/>
          <w:szCs w:val="24"/>
        </w:rPr>
        <w:t>, atskiru priedu.</w:t>
      </w:r>
    </w:p>
    <w:p w14:paraId="70346A5D" w14:textId="033932C0" w:rsidR="00112F92" w:rsidRDefault="00112F92" w:rsidP="003A04B6">
      <w:pPr>
        <w:pBdr>
          <w:bottom w:val="single" w:sz="4" w:space="1" w:color="auto"/>
        </w:pBdr>
        <w:jc w:val="center"/>
        <w:rPr>
          <w:rFonts w:ascii="Arial" w:eastAsia="Arial" w:hAnsi="Arial" w:cs="Arial"/>
          <w:smallCaps/>
        </w:rPr>
      </w:pPr>
    </w:p>
    <w:p w14:paraId="231299BB" w14:textId="4C4696CC" w:rsidR="003D35C4" w:rsidRDefault="003D35C4" w:rsidP="00C70E3A">
      <w:pPr>
        <w:jc w:val="right"/>
        <w:rPr>
          <w:rFonts w:ascii="Arial" w:eastAsia="Arial" w:hAnsi="Arial" w:cs="Arial"/>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Default="00DE051B" w:rsidP="00105DAD">
      <w:pPr>
        <w:spacing w:line="240" w:lineRule="auto"/>
        <w:ind w:left="7314" w:firstLine="0"/>
        <w:rPr>
          <w:rFonts w:cstheme="minorHAnsi"/>
          <w:b/>
          <w:color w:val="0070C0"/>
        </w:rPr>
      </w:pPr>
      <w:r w:rsidRPr="00DD50E0">
        <w:rPr>
          <w:rFonts w:cstheme="minorHAnsi"/>
          <w:b/>
          <w:color w:val="0070C0"/>
        </w:rPr>
        <w:t>P</w:t>
      </w:r>
      <w:r w:rsidR="00CB5907" w:rsidRPr="00DD50E0">
        <w:rPr>
          <w:rFonts w:cstheme="minorHAnsi"/>
          <w:b/>
          <w:color w:val="0070C0"/>
        </w:rPr>
        <w:t xml:space="preserve">irkimo sąlygų </w:t>
      </w:r>
      <w:r w:rsidR="0012726D" w:rsidRPr="00DD50E0">
        <w:rPr>
          <w:rFonts w:cstheme="minorHAnsi"/>
          <w:b/>
          <w:color w:val="0070C0"/>
        </w:rPr>
        <w:t>4</w:t>
      </w:r>
      <w:r w:rsidR="00CB5907" w:rsidRPr="00DD50E0">
        <w:rPr>
          <w:rFonts w:cstheme="minorHAnsi"/>
          <w:b/>
          <w:color w:val="0070C0"/>
        </w:rPr>
        <w:t xml:space="preserve"> priedas</w:t>
      </w:r>
      <w:r w:rsidR="00105DAD" w:rsidRPr="00DD50E0">
        <w:rPr>
          <w:rFonts w:cstheme="minorHAnsi"/>
          <w:b/>
          <w:color w:val="0070C0"/>
        </w:rPr>
        <w:t xml:space="preserve"> </w:t>
      </w:r>
      <w:r w:rsidR="00CB5907" w:rsidRPr="00DD50E0">
        <w:rPr>
          <w:rFonts w:cstheme="minorHAnsi"/>
          <w:b/>
          <w:color w:val="0070C0"/>
        </w:rPr>
        <w:t>„Techninė specifikacija“</w:t>
      </w:r>
      <w:bookmarkEnd w:id="26"/>
      <w:bookmarkEnd w:id="27"/>
      <w:bookmarkEnd w:id="28"/>
      <w:bookmarkEnd w:id="29"/>
      <w:bookmarkEnd w:id="30"/>
      <w:bookmarkEnd w:id="31"/>
    </w:p>
    <w:p w14:paraId="225CF324" w14:textId="77777777" w:rsidR="009D481A" w:rsidRDefault="009D481A" w:rsidP="00105DAD">
      <w:pPr>
        <w:spacing w:line="240" w:lineRule="auto"/>
        <w:ind w:left="7314" w:firstLine="0"/>
        <w:rPr>
          <w:rFonts w:cstheme="minorHAnsi"/>
          <w:b/>
          <w:color w:val="0070C0"/>
        </w:rPr>
      </w:pPr>
    </w:p>
    <w:p w14:paraId="34E8CADB" w14:textId="77777777" w:rsidR="009D481A" w:rsidRDefault="009D481A" w:rsidP="009D481A">
      <w:pPr>
        <w:spacing w:line="240" w:lineRule="auto"/>
        <w:ind w:left="7314" w:firstLine="0"/>
        <w:rPr>
          <w:rFonts w:cstheme="minorHAnsi"/>
          <w:b/>
          <w:color w:val="0070C0"/>
        </w:rPr>
      </w:pPr>
    </w:p>
    <w:p w14:paraId="6951FDFC" w14:textId="4B12C635" w:rsidR="009D481A" w:rsidRPr="009D481A" w:rsidRDefault="009D481A" w:rsidP="009D481A">
      <w:pPr>
        <w:jc w:val="center"/>
        <w:rPr>
          <w:rFonts w:cstheme="minorHAnsi"/>
          <w:sz w:val="28"/>
          <w:szCs w:val="28"/>
        </w:rPr>
      </w:pPr>
      <w:r w:rsidRPr="009D481A">
        <w:rPr>
          <w:rFonts w:cstheme="minorHAnsi"/>
          <w:sz w:val="28"/>
          <w:szCs w:val="28"/>
        </w:rPr>
        <w:t>TECHNINĖ SPECIFIKACIJA</w:t>
      </w:r>
    </w:p>
    <w:p w14:paraId="662C7074" w14:textId="77777777" w:rsidR="009D481A" w:rsidRPr="00DD50E0" w:rsidRDefault="009D481A" w:rsidP="00105DAD">
      <w:pPr>
        <w:spacing w:line="240" w:lineRule="auto"/>
        <w:ind w:left="7314" w:firstLine="0"/>
        <w:rPr>
          <w:rFonts w:cstheme="minorHAnsi"/>
          <w:b/>
          <w:color w:val="0070C0"/>
        </w:rPr>
      </w:pPr>
    </w:p>
    <w:bookmarkEnd w:id="32"/>
    <w:p w14:paraId="111DB7D6" w14:textId="070FDCCB" w:rsidR="00CB5907" w:rsidRPr="00E50981" w:rsidRDefault="004C7752" w:rsidP="004C7752">
      <w:pPr>
        <w:jc w:val="left"/>
        <w:rPr>
          <w:rFonts w:cstheme="minorHAnsi"/>
          <w:sz w:val="24"/>
          <w:szCs w:val="24"/>
        </w:rPr>
      </w:pPr>
      <w:r w:rsidRPr="00E50981">
        <w:rPr>
          <w:rFonts w:cstheme="minorHAnsi"/>
          <w:sz w:val="24"/>
          <w:szCs w:val="24"/>
        </w:rPr>
        <w:t xml:space="preserve">Pirkimo sąlygų </w:t>
      </w:r>
      <w:r w:rsidRPr="00E50981">
        <w:rPr>
          <w:rFonts w:cstheme="minorHAnsi"/>
          <w:b/>
          <w:color w:val="0070C0"/>
          <w:sz w:val="24"/>
          <w:szCs w:val="24"/>
        </w:rPr>
        <w:t>4 priedas</w:t>
      </w:r>
      <w:r w:rsidRPr="00E50981">
        <w:rPr>
          <w:rFonts w:cstheme="minorHAnsi"/>
          <w:color w:val="0070C0"/>
          <w:sz w:val="24"/>
          <w:szCs w:val="24"/>
        </w:rPr>
        <w:t xml:space="preserve"> </w:t>
      </w:r>
      <w:r w:rsidRPr="00E50981">
        <w:rPr>
          <w:rFonts w:cstheme="minorHAnsi"/>
          <w:b/>
          <w:sz w:val="24"/>
          <w:szCs w:val="24"/>
        </w:rPr>
        <w:t>„ Infrastruktūros valdymo agentūros patikėjimo teise valdomų patalpų, adresu Aušros al. 19 Šiauliai paprastojo remont</w:t>
      </w:r>
      <w:r w:rsidR="009D481A" w:rsidRPr="00E50981">
        <w:rPr>
          <w:rFonts w:cstheme="minorHAnsi"/>
          <w:b/>
          <w:sz w:val="24"/>
          <w:szCs w:val="24"/>
        </w:rPr>
        <w:t>o darbų techninė specifikacija“</w:t>
      </w:r>
      <w:r w:rsidR="009D481A" w:rsidRPr="00E50981">
        <w:rPr>
          <w:rFonts w:cstheme="minorHAnsi"/>
          <w:sz w:val="24"/>
          <w:szCs w:val="24"/>
        </w:rPr>
        <w:t xml:space="preserve"> teikiamas atskiru priedu.</w:t>
      </w:r>
      <w:r w:rsidRPr="00E50981">
        <w:rPr>
          <w:rFonts w:cstheme="minorHAnsi"/>
          <w:sz w:val="24"/>
          <w:szCs w:val="24"/>
        </w:rPr>
        <w:t xml:space="preserve"> </w:t>
      </w:r>
    </w:p>
    <w:p w14:paraId="7FE6BE98" w14:textId="6530CEBD" w:rsidR="00A76EAF" w:rsidRPr="00E50981" w:rsidRDefault="00A76EAF" w:rsidP="00F77A5D">
      <w:pPr>
        <w:tabs>
          <w:tab w:val="left" w:pos="810"/>
          <w:tab w:val="left" w:pos="990"/>
        </w:tabs>
        <w:spacing w:line="240" w:lineRule="auto"/>
        <w:rPr>
          <w:rFonts w:eastAsia="Calibri" w:cstheme="minorHAnsi"/>
          <w:i/>
          <w:iCs/>
          <w:color w:val="7030A0"/>
        </w:rPr>
      </w:pPr>
    </w:p>
    <w:tbl>
      <w:tblPr>
        <w:tblStyle w:val="TableGrid1"/>
        <w:tblW w:w="5000" w:type="pct"/>
        <w:tblInd w:w="0" w:type="dxa"/>
        <w:tblLook w:val="04A0" w:firstRow="1" w:lastRow="0" w:firstColumn="1" w:lastColumn="0" w:noHBand="0" w:noVBand="1"/>
      </w:tblPr>
      <w:tblGrid>
        <w:gridCol w:w="3429"/>
        <w:gridCol w:w="6626"/>
      </w:tblGrid>
      <w:tr w:rsidR="00A76EAF" w:rsidRPr="00E50981" w14:paraId="54D490D1" w14:textId="77777777" w:rsidTr="00AF5FBA">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753EBA0B" w14:textId="7852C58B" w:rsidR="00A76EAF" w:rsidRPr="003A04B6" w:rsidRDefault="00A76EAF" w:rsidP="0011128B">
            <w:pPr>
              <w:spacing w:line="276" w:lineRule="auto"/>
              <w:rPr>
                <w:rFonts w:asciiTheme="minorHAnsi" w:hAnsiTheme="minorHAnsi"/>
                <w:bCs/>
              </w:rPr>
            </w:pPr>
            <w:r w:rsidRPr="003A04B6">
              <w:rPr>
                <w:rFonts w:asciiTheme="minorHAnsi" w:hAnsiTheme="minorHAnsi"/>
                <w:bCs/>
              </w:rPr>
              <w:t>Pirkimo objektui taikom</w:t>
            </w:r>
            <w:r w:rsidR="00DD50E0" w:rsidRPr="003A04B6">
              <w:rPr>
                <w:rFonts w:asciiTheme="minorHAnsi" w:hAnsiTheme="minorHAnsi"/>
                <w:bCs/>
              </w:rPr>
              <w:t>i</w:t>
            </w:r>
            <w:r w:rsidRPr="003A04B6">
              <w:rPr>
                <w:rFonts w:asciiTheme="minorHAnsi" w:hAnsiTheme="minorHAnsi"/>
                <w:bCs/>
              </w:rPr>
              <w:t xml:space="preserve"> aplinkos apsaugos kriterijai</w:t>
            </w:r>
            <w:r w:rsidR="00DD50E0" w:rsidRPr="003A04B6">
              <w:rPr>
                <w:rFonts w:asciiTheme="minorHAnsi" w:hAnsiTheme="minorHAnsi"/>
                <w:bCs/>
              </w:rPr>
              <w:t>-</w:t>
            </w:r>
          </w:p>
          <w:p w14:paraId="522AC661" w14:textId="4D649F51" w:rsidR="00AF5FBA" w:rsidRPr="003A04B6" w:rsidRDefault="00DD50E0" w:rsidP="00DD50E0">
            <w:pPr>
              <w:spacing w:line="276" w:lineRule="auto"/>
              <w:rPr>
                <w:rFonts w:asciiTheme="minorHAnsi" w:hAnsiTheme="minorHAnsi"/>
                <w:bCs/>
              </w:rPr>
            </w:pPr>
            <w:r w:rsidRPr="003A04B6">
              <w:rPr>
                <w:rFonts w:asciiTheme="minorHAnsi" w:hAnsiTheme="minorHAnsi"/>
                <w:bCs/>
              </w:rPr>
              <w:t>Pirkimas vykdomas vadovaujantis Lietuvos Respublikos aplinkos ministro 2011 m. birželio 28 d. įsakymu Nr. D1-508 „Dėl aplinkos apsaugos kriterijų taikymo, vykdant žaliuosius pirkimus, tvarkos aprašo patvirtinimo“ 15</w:t>
            </w:r>
            <w:r w:rsidRPr="003A04B6">
              <w:rPr>
                <w:rFonts w:asciiTheme="minorHAnsi" w:hAnsiTheme="minorHAnsi"/>
                <w:bCs/>
                <w:vertAlign w:val="superscript"/>
              </w:rPr>
              <w:t>1</w:t>
            </w:r>
            <w:r w:rsidRPr="003A04B6">
              <w:rPr>
                <w:rFonts w:asciiTheme="minorHAnsi" w:hAnsiTheme="minorHAnsi"/>
                <w:bCs/>
              </w:rPr>
              <w:t>.</w:t>
            </w:r>
            <w:r w:rsidR="00AF5FBA" w:rsidRPr="003A04B6">
              <w:rPr>
                <w:rFonts w:asciiTheme="minorHAnsi" w:hAnsiTheme="minorHAnsi"/>
                <w:bCs/>
              </w:rPr>
              <w:t xml:space="preserve">2 p. </w:t>
            </w:r>
          </w:p>
        </w:tc>
        <w:tc>
          <w:tcPr>
            <w:tcW w:w="3295" w:type="pct"/>
            <w:tcBorders>
              <w:top w:val="single" w:sz="4" w:space="0" w:color="000000"/>
              <w:left w:val="single" w:sz="4" w:space="0" w:color="000000"/>
              <w:bottom w:val="single" w:sz="4" w:space="0" w:color="000000"/>
              <w:right w:val="single" w:sz="4" w:space="0" w:color="000000"/>
            </w:tcBorders>
          </w:tcPr>
          <w:p w14:paraId="6B0CA69B" w14:textId="50B65A67" w:rsidR="00AF5FBA" w:rsidRPr="003A04B6" w:rsidRDefault="00AF5FBA" w:rsidP="00AF5FBA">
            <w:pPr>
              <w:spacing w:line="276" w:lineRule="auto"/>
              <w:rPr>
                <w:rFonts w:asciiTheme="minorHAnsi" w:hAnsiTheme="minorHAnsi"/>
              </w:rPr>
            </w:pPr>
            <w:bookmarkStart w:id="33" w:name="part_18ef865fcabf41e988041f2ec6f4e99c"/>
            <w:bookmarkEnd w:id="33"/>
            <w:r w:rsidRPr="003A04B6">
              <w:rPr>
                <w:rFonts w:asciiTheme="minorHAnsi" w:hAnsiTheme="minorHAnsi"/>
              </w:rPr>
              <w:t>Tiekėjas visu Sutarties vykdymo laikotarpiu įsipareigoja:</w:t>
            </w:r>
          </w:p>
          <w:p w14:paraId="39AABB48" w14:textId="77777777" w:rsidR="00A76EAF" w:rsidRPr="003A04B6" w:rsidRDefault="00AF5FBA" w:rsidP="00AF5FBA">
            <w:pPr>
              <w:pStyle w:val="ListParagraph"/>
              <w:numPr>
                <w:ilvl w:val="0"/>
                <w:numId w:val="15"/>
              </w:numPr>
              <w:spacing w:line="276" w:lineRule="auto"/>
              <w:jc w:val="both"/>
              <w:rPr>
                <w:rFonts w:asciiTheme="minorHAnsi" w:hAnsiTheme="minorHAnsi"/>
              </w:rPr>
            </w:pPr>
            <w:r w:rsidRPr="003A04B6">
              <w:rPr>
                <w:rFonts w:asciiTheme="minorHAnsi" w:hAnsiTheme="minorHAnsi"/>
              </w:rPr>
              <w:t>naudoti mažąją statybinę techniką (&lt;45 kW galios), kuri varoma elektra arba atitikti V etapo vidaus degimo variklių tipo reikalavimus, nustatytus Reglamentu (ES) 2016/1628;</w:t>
            </w:r>
          </w:p>
          <w:p w14:paraId="4E094623" w14:textId="5AF01651" w:rsidR="00AF5FBA" w:rsidRPr="003A04B6" w:rsidRDefault="00AF5FBA" w:rsidP="00AF5FBA">
            <w:pPr>
              <w:pStyle w:val="ListParagraph"/>
              <w:numPr>
                <w:ilvl w:val="0"/>
                <w:numId w:val="15"/>
              </w:numPr>
              <w:spacing w:line="276" w:lineRule="auto"/>
              <w:jc w:val="both"/>
              <w:rPr>
                <w:rFonts w:asciiTheme="minorHAnsi" w:hAnsiTheme="minorHAnsi"/>
              </w:rPr>
            </w:pPr>
            <w:r w:rsidRPr="003A04B6">
              <w:rPr>
                <w:rFonts w:asciiTheme="minorHAnsi" w:hAnsiTheme="minorHAnsi"/>
              </w:rPr>
              <w:t>naudoti statybines medžiagas ir kitus su paprastojo remonto darbais susijusius produktus, atitinkančius minimalius aplinkos apsaugos kriterijus, nurodytus Lietuvos Respublikos aplinkos ministro 2011 m. birželio 28 d. įsakymo Nr. D1-508 „Dėl Aplinkos apsaugos kriterijų taikymo, vykdant žaliuosius pirkimus, tvarkos aprašo patvirtinimo“ 2 priedo XIII-XVI skyriuose;</w:t>
            </w:r>
          </w:p>
        </w:tc>
      </w:tr>
      <w:tr w:rsidR="00A76EAF" w:rsidRPr="00E50981" w14:paraId="5A53B84D" w14:textId="77777777" w:rsidTr="006B0550">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79C49589" w14:textId="77777777" w:rsidR="00A76EAF" w:rsidRPr="003A04B6" w:rsidRDefault="00A76EAF" w:rsidP="0011128B">
            <w:pPr>
              <w:spacing w:line="276" w:lineRule="auto"/>
              <w:rPr>
                <w:rFonts w:asciiTheme="minorHAnsi" w:hAnsiTheme="minorHAnsi"/>
                <w:bCs/>
                <w:color w:val="7030A0"/>
              </w:rPr>
            </w:pPr>
            <w:r w:rsidRPr="003A04B6">
              <w:rPr>
                <w:rFonts w:asciiTheme="minorHAnsi" w:hAnsiTheme="minorHAnsi"/>
                <w:bCs/>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51036FCE" w14:textId="6CA78201" w:rsidR="00AF5FBA" w:rsidRPr="003A04B6" w:rsidRDefault="00AF5FBA" w:rsidP="00AF5FBA">
            <w:pPr>
              <w:suppressAutoHyphens/>
              <w:ind w:left="34"/>
              <w:rPr>
                <w:rFonts w:asciiTheme="minorHAnsi" w:hAnsiTheme="minorHAnsi"/>
              </w:rPr>
            </w:pPr>
            <w:r w:rsidRPr="003A04B6">
              <w:rPr>
                <w:rFonts w:asciiTheme="minorHAnsi" w:hAnsiTheme="minorHAnsi"/>
              </w:rPr>
              <w:t>Tiekėjas</w:t>
            </w:r>
            <w:r w:rsidRPr="00AF5FBA">
              <w:rPr>
                <w:rFonts w:asciiTheme="minorHAnsi" w:hAnsiTheme="minorHAnsi"/>
              </w:rPr>
              <w:t xml:space="preserve"> visu Sutarties vykdymo laikotarpiu įsipareigoja:</w:t>
            </w:r>
          </w:p>
          <w:p w14:paraId="68A95596" w14:textId="24DBB97A" w:rsidR="00AF5FBA" w:rsidRPr="003A04B6" w:rsidRDefault="00AF5FBA" w:rsidP="00AF5FBA">
            <w:pPr>
              <w:pStyle w:val="ListParagraph"/>
              <w:numPr>
                <w:ilvl w:val="0"/>
                <w:numId w:val="17"/>
              </w:numPr>
              <w:suppressAutoHyphens/>
              <w:jc w:val="both"/>
              <w:rPr>
                <w:rFonts w:asciiTheme="minorHAnsi" w:hAnsiTheme="minorHAnsi"/>
              </w:rPr>
            </w:pPr>
            <w:r w:rsidRPr="003A04B6">
              <w:rPr>
                <w:rFonts w:asciiTheme="minorHAnsi" w:hAnsiTheme="minorHAnsi"/>
              </w:rPr>
              <w:t xml:space="preserve">suderinti su Užsakovui numatomą naudoti mažąją statybinę techniką, pateikiant Užsakovui  numatomos naudoti mažosios statybinės technikos gamintojo techninius dokumentus arba jos variklio tipo patvirtinimo dokumentus ar ES atitikties deklaraciją arba kitus lygiaverčius dokumentus;  </w:t>
            </w:r>
          </w:p>
          <w:p w14:paraId="2BF4F94B" w14:textId="25BF2E87" w:rsidR="00AF5FBA" w:rsidRPr="003A04B6" w:rsidRDefault="00AF5FBA" w:rsidP="00AF5FBA">
            <w:pPr>
              <w:pStyle w:val="ListParagraph"/>
              <w:numPr>
                <w:ilvl w:val="0"/>
                <w:numId w:val="17"/>
              </w:numPr>
              <w:suppressAutoHyphens/>
              <w:jc w:val="both"/>
              <w:rPr>
                <w:rFonts w:asciiTheme="minorHAnsi" w:hAnsiTheme="minorHAnsi"/>
              </w:rPr>
            </w:pPr>
            <w:r w:rsidRPr="003A04B6">
              <w:rPr>
                <w:rFonts w:asciiTheme="minorHAnsi" w:hAnsiTheme="minorHAnsi"/>
              </w:rPr>
              <w:t xml:space="preserve">suderinti su Užsakovu visas statybines medžiagas ir kitus produktus iki darbų pradžios, pateikiant Užsakovui numatomų naudoti statybinių medžiagų ir kitų produktų gamintojų parengtus aprašymus, eksploatacinių savybių deklaracijas (kur pateikiami techniniai parametrai ir savybės), sertifikatų ar atitikties deklaracijų (jei taikoma) kopijas ar kitus lygiaverčius </w:t>
            </w:r>
            <w:proofErr w:type="spellStart"/>
            <w:r w:rsidRPr="003A04B6">
              <w:rPr>
                <w:rFonts w:asciiTheme="minorHAnsi" w:hAnsiTheme="minorHAnsi"/>
              </w:rPr>
              <w:t>įrodymus</w:t>
            </w:r>
            <w:proofErr w:type="spellEnd"/>
            <w:r w:rsidRPr="003A04B6">
              <w:rPr>
                <w:rFonts w:asciiTheme="minorHAnsi" w:hAnsiTheme="minorHAnsi"/>
              </w:rPr>
              <w:t>.</w:t>
            </w:r>
          </w:p>
          <w:p w14:paraId="05A9B364" w14:textId="2681C05D" w:rsidR="00A76EAF" w:rsidRPr="003A04B6" w:rsidRDefault="00A76EAF" w:rsidP="0011128B">
            <w:pPr>
              <w:spacing w:line="276" w:lineRule="auto"/>
              <w:rPr>
                <w:rFonts w:asciiTheme="minorHAnsi" w:hAnsiTheme="minorHAnsi"/>
                <w:color w:val="7030A0"/>
              </w:rPr>
            </w:pPr>
          </w:p>
        </w:tc>
      </w:tr>
    </w:tbl>
    <w:p w14:paraId="22FA85AB" w14:textId="77777777" w:rsidR="00A76EAF" w:rsidRPr="00E50981" w:rsidRDefault="00A76EAF" w:rsidP="3EEF2E65">
      <w:pPr>
        <w:tabs>
          <w:tab w:val="left" w:pos="810"/>
          <w:tab w:val="left" w:pos="990"/>
        </w:tabs>
        <w:rPr>
          <w:rFonts w:eastAsia="Calibri" w:cs="Arial"/>
          <w:color w:val="7030A0"/>
        </w:rPr>
      </w:pPr>
    </w:p>
    <w:p w14:paraId="6160E563" w14:textId="515A8F08" w:rsidR="00CB5907" w:rsidRPr="003277FD" w:rsidRDefault="00CB5907" w:rsidP="00CB5907">
      <w:pPr>
        <w:pBdr>
          <w:bottom w:val="single" w:sz="12" w:space="1" w:color="auto"/>
        </w:pBdr>
        <w:tabs>
          <w:tab w:val="left" w:pos="810"/>
          <w:tab w:val="left" w:pos="990"/>
        </w:tabs>
        <w:rPr>
          <w:rFonts w:ascii="Arial" w:eastAsia="Calibri" w:hAnsi="Arial" w:cs="Arial"/>
          <w:color w:val="7030A0"/>
        </w:rPr>
      </w:pPr>
    </w:p>
    <w:p w14:paraId="1263ADEB" w14:textId="2F8AC77B" w:rsidR="00AF5FBA" w:rsidRPr="00AF5FBA" w:rsidRDefault="00506996" w:rsidP="003A04B6">
      <w:pPr>
        <w:ind w:firstLine="6521"/>
        <w:jc w:val="center"/>
        <w:rPr>
          <w:rFonts w:cstheme="minorHAnsi"/>
          <w:b/>
          <w:color w:val="0070C0"/>
        </w:rPr>
      </w:pPr>
      <w:bookmarkStart w:id="34" w:name="_Hlk86825377"/>
      <w:bookmarkStart w:id="35" w:name="_Ref38540913"/>
      <w:bookmarkStart w:id="36" w:name="_Ref38898051"/>
      <w:bookmarkStart w:id="37" w:name="_Ref38901392"/>
      <w:bookmarkStart w:id="38" w:name="_Toc48053189"/>
      <w:bookmarkStart w:id="39" w:name="_Toc85706892"/>
      <w:r w:rsidRPr="00AF5FBA">
        <w:rPr>
          <w:rFonts w:cstheme="minorHAnsi"/>
          <w:b/>
          <w:color w:val="0070C0"/>
        </w:rPr>
        <w:t xml:space="preserve">Pirkimo sąlygų </w:t>
      </w:r>
      <w:r w:rsidR="0012726D" w:rsidRPr="00AF5FBA">
        <w:rPr>
          <w:rFonts w:cstheme="minorHAnsi"/>
          <w:b/>
          <w:color w:val="0070C0"/>
        </w:rPr>
        <w:t>5</w:t>
      </w:r>
      <w:r w:rsidRPr="00AF5FBA">
        <w:rPr>
          <w:rFonts w:cstheme="minorHAnsi"/>
          <w:b/>
          <w:color w:val="0070C0"/>
        </w:rPr>
        <w:t xml:space="preserve"> priedas </w:t>
      </w:r>
    </w:p>
    <w:p w14:paraId="12DA495F" w14:textId="1513CF8A" w:rsidR="00506996" w:rsidRPr="00AF5FBA" w:rsidRDefault="00506996" w:rsidP="00506996">
      <w:pPr>
        <w:spacing w:line="240" w:lineRule="auto"/>
        <w:ind w:left="7314" w:firstLine="0"/>
        <w:rPr>
          <w:rFonts w:cstheme="minorHAnsi"/>
          <w:b/>
          <w:color w:val="0070C0"/>
        </w:rPr>
      </w:pPr>
      <w:r w:rsidRPr="00AF5FBA">
        <w:rPr>
          <w:rFonts w:cstheme="minorHAnsi"/>
          <w:b/>
          <w:color w:val="0070C0"/>
        </w:rPr>
        <w:t>„Pasiūlymo forma“</w:t>
      </w:r>
    </w:p>
    <w:bookmarkEnd w:id="34"/>
    <w:bookmarkEnd w:id="35"/>
    <w:bookmarkEnd w:id="36"/>
    <w:bookmarkEnd w:id="37"/>
    <w:bookmarkEnd w:id="38"/>
    <w:bookmarkEnd w:id="39"/>
    <w:p w14:paraId="02BDD29E" w14:textId="77777777" w:rsidR="00CB5907" w:rsidRPr="009D481A" w:rsidRDefault="00CB5907" w:rsidP="009D481A">
      <w:pPr>
        <w:jc w:val="center"/>
        <w:rPr>
          <w:rFonts w:cs="Arial"/>
          <w:bCs/>
          <w:smallCaps/>
          <w:sz w:val="28"/>
          <w:szCs w:val="28"/>
        </w:rPr>
      </w:pPr>
    </w:p>
    <w:p w14:paraId="1BABFDEB" w14:textId="02576C5D" w:rsidR="00CB5907" w:rsidRDefault="009D481A" w:rsidP="00E578C6">
      <w:pPr>
        <w:pStyle w:val="Subtitle"/>
        <w:jc w:val="center"/>
        <w:rPr>
          <w:rFonts w:ascii="Arial" w:eastAsiaTheme="minorHAnsi" w:hAnsi="Arial" w:cs="Arial"/>
          <w:bCs/>
          <w:iCs/>
        </w:rPr>
      </w:pPr>
      <w:r w:rsidRPr="009D481A">
        <w:t>Pasiūlymo forma</w:t>
      </w:r>
      <w:bookmarkStart w:id="40" w:name="_Pirkimo_sąlygų_3"/>
      <w:bookmarkEnd w:id="40"/>
    </w:p>
    <w:p w14:paraId="1E7DCE7E" w14:textId="76E8E7DF" w:rsidR="00E078A0" w:rsidRPr="00E50981" w:rsidRDefault="009D481A" w:rsidP="00E50981">
      <w:pPr>
        <w:rPr>
          <w:sz w:val="24"/>
          <w:szCs w:val="24"/>
        </w:rPr>
      </w:pPr>
      <w:r w:rsidRPr="00E50981">
        <w:rPr>
          <w:sz w:val="24"/>
          <w:szCs w:val="24"/>
        </w:rPr>
        <w:t xml:space="preserve">Pirkimo sąlygų </w:t>
      </w:r>
      <w:r w:rsidRPr="00E50981">
        <w:rPr>
          <w:b/>
          <w:color w:val="0070C0"/>
          <w:sz w:val="24"/>
          <w:szCs w:val="24"/>
        </w:rPr>
        <w:t>5 priedas</w:t>
      </w:r>
      <w:r w:rsidRPr="00E50981">
        <w:rPr>
          <w:sz w:val="24"/>
          <w:szCs w:val="24"/>
        </w:rPr>
        <w:t xml:space="preserve"> „Pasiūlymo forma“ teikiamas atskiru priedu. </w:t>
      </w: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E50981">
      <w:pPr>
        <w:pBdr>
          <w:bottom w:val="single" w:sz="4" w:space="1" w:color="auto"/>
        </w:pBdr>
        <w:spacing w:line="240" w:lineRule="auto"/>
        <w:ind w:left="7314" w:hanging="7314"/>
        <w:jc w:val="center"/>
        <w:rPr>
          <w:rFonts w:cstheme="minorHAnsi"/>
        </w:rPr>
      </w:pPr>
    </w:p>
    <w:p w14:paraId="7A598689" w14:textId="77777777" w:rsidR="00E50981" w:rsidRDefault="00E50981" w:rsidP="00E50981">
      <w:pPr>
        <w:spacing w:line="240" w:lineRule="auto"/>
        <w:ind w:left="7314" w:hanging="7030"/>
        <w:jc w:val="center"/>
        <w:rPr>
          <w:rFonts w:cstheme="minorHAnsi"/>
          <w:b/>
          <w:color w:val="0070C0"/>
        </w:rPr>
      </w:pPr>
    </w:p>
    <w:p w14:paraId="08190627" w14:textId="77777777" w:rsidR="00AF5FBA" w:rsidRDefault="007D6542" w:rsidP="007D6542">
      <w:pPr>
        <w:spacing w:line="240" w:lineRule="auto"/>
        <w:ind w:left="7314" w:firstLine="0"/>
        <w:rPr>
          <w:rFonts w:cstheme="minorHAnsi"/>
          <w:b/>
          <w:color w:val="0070C0"/>
        </w:rPr>
      </w:pPr>
      <w:r w:rsidRPr="00AF5FBA">
        <w:rPr>
          <w:rFonts w:cstheme="minorHAnsi"/>
          <w:b/>
          <w:color w:val="0070C0"/>
        </w:rPr>
        <w:t xml:space="preserve">Pirkimo sąlygų </w:t>
      </w:r>
      <w:r w:rsidR="0012726D" w:rsidRPr="00AF5FBA">
        <w:rPr>
          <w:rFonts w:cstheme="minorHAnsi"/>
          <w:b/>
          <w:color w:val="0070C0"/>
        </w:rPr>
        <w:t>6</w:t>
      </w:r>
      <w:r w:rsidRPr="00AF5FBA">
        <w:rPr>
          <w:rFonts w:cstheme="minorHAnsi"/>
          <w:b/>
          <w:color w:val="0070C0"/>
        </w:rPr>
        <w:t xml:space="preserve"> priedas </w:t>
      </w:r>
    </w:p>
    <w:p w14:paraId="5707BE58" w14:textId="430DAB68" w:rsidR="007D6542" w:rsidRPr="00AF5FBA" w:rsidRDefault="007D6542" w:rsidP="00E578C6">
      <w:pPr>
        <w:spacing w:line="240" w:lineRule="auto"/>
        <w:ind w:left="7314" w:firstLine="0"/>
        <w:jc w:val="left"/>
        <w:rPr>
          <w:rFonts w:cstheme="minorHAnsi"/>
          <w:b/>
          <w:color w:val="0070C0"/>
        </w:rPr>
      </w:pPr>
      <w:r w:rsidRPr="00AF5FBA">
        <w:rPr>
          <w:rFonts w:cstheme="minorHAnsi"/>
          <w:b/>
          <w:color w:val="0070C0"/>
        </w:rPr>
        <w:t>„Pasiūlymų vertinimo kriterijai ir sąlygos“</w:t>
      </w:r>
    </w:p>
    <w:p w14:paraId="416EE195" w14:textId="55D0FA67" w:rsidR="00DF53CC" w:rsidRPr="00AF5FBA" w:rsidRDefault="00DF53CC" w:rsidP="007D6542">
      <w:pPr>
        <w:spacing w:line="240" w:lineRule="auto"/>
        <w:ind w:left="7314" w:firstLine="0"/>
        <w:rPr>
          <w:rFonts w:ascii="Arial" w:hAnsi="Arial" w:cs="Arial"/>
          <w:b/>
          <w:color w:val="0070C0"/>
        </w:rPr>
      </w:pPr>
    </w:p>
    <w:p w14:paraId="1DCAE46B" w14:textId="77777777" w:rsidR="00A54EAE" w:rsidRPr="00F0499F" w:rsidRDefault="00A54EAE" w:rsidP="00A54EAE">
      <w:pPr>
        <w:jc w:val="center"/>
        <w:rPr>
          <w:b/>
          <w:szCs w:val="24"/>
        </w:rPr>
      </w:pPr>
    </w:p>
    <w:p w14:paraId="11BB3F42" w14:textId="645DE0A4" w:rsidR="00AF5FBA" w:rsidRDefault="00A54EAE" w:rsidP="00E578C6">
      <w:pPr>
        <w:pStyle w:val="Subtitle"/>
        <w:jc w:val="center"/>
        <w:rPr>
          <w:rFonts w:ascii="Arial" w:hAnsi="Arial" w:cs="Arial"/>
        </w:rPr>
      </w:pPr>
      <w:r w:rsidRPr="00F0499F">
        <w:t>PASIŪLYMŲ VERTINIMO KRITERIJAI ir Sąlygos</w:t>
      </w:r>
    </w:p>
    <w:p w14:paraId="05ADD173" w14:textId="3A6C77CF" w:rsidR="00AF5FBA" w:rsidRPr="00E578C6" w:rsidRDefault="00AF5FBA" w:rsidP="00AF5FBA">
      <w:pPr>
        <w:spacing w:line="240" w:lineRule="auto"/>
        <w:ind w:firstLine="0"/>
        <w:rPr>
          <w:rFonts w:cs="Arial"/>
          <w:sz w:val="24"/>
          <w:szCs w:val="24"/>
          <w:u w:val="single"/>
        </w:rPr>
      </w:pPr>
      <w:r w:rsidRPr="00E578C6">
        <w:rPr>
          <w:rFonts w:cs="Arial"/>
          <w:sz w:val="24"/>
          <w:szCs w:val="24"/>
        </w:rPr>
        <w:t xml:space="preserve">1. </w:t>
      </w:r>
      <w:r w:rsidRPr="00E578C6">
        <w:rPr>
          <w:rFonts w:cs="Arial"/>
          <w:sz w:val="24"/>
          <w:szCs w:val="24"/>
          <w:u w:val="single"/>
        </w:rPr>
        <w:t>Perkančioji organizacija ekonomiškai naudingiausią pasiūlymą išrenka pagal kainą. Ekonomiškai naudingiausiu pasiūlymu laikomas mažiausios kainos pasiūlymas.</w:t>
      </w:r>
      <w:r w:rsidRPr="00E578C6">
        <w:rPr>
          <w:rFonts w:cs="Arial"/>
          <w:sz w:val="24"/>
          <w:szCs w:val="24"/>
          <w:u w:val="single"/>
        </w:rPr>
        <w:tab/>
      </w:r>
    </w:p>
    <w:p w14:paraId="7848D80E" w14:textId="619D5780" w:rsidR="00AF5FBA" w:rsidRPr="00E578C6" w:rsidRDefault="00AF5FBA" w:rsidP="00AF5FBA">
      <w:pPr>
        <w:spacing w:line="240" w:lineRule="auto"/>
        <w:ind w:firstLine="0"/>
        <w:rPr>
          <w:rFonts w:cs="Arial"/>
          <w:sz w:val="24"/>
          <w:szCs w:val="24"/>
        </w:rPr>
      </w:pPr>
      <w:r w:rsidRPr="00E578C6">
        <w:rPr>
          <w:rFonts w:cs="Arial"/>
          <w:sz w:val="24"/>
          <w:szCs w:val="24"/>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EEE079" w14:textId="476FA0ED" w:rsidR="00AF5FBA" w:rsidRPr="00E578C6" w:rsidRDefault="00AF5FBA" w:rsidP="00AF5FBA">
      <w:pPr>
        <w:spacing w:line="240" w:lineRule="auto"/>
        <w:ind w:firstLine="0"/>
        <w:rPr>
          <w:rFonts w:cs="Arial"/>
          <w:sz w:val="24"/>
          <w:szCs w:val="24"/>
        </w:rPr>
      </w:pPr>
      <w:r w:rsidRPr="00E578C6">
        <w:rPr>
          <w:rFonts w:cs="Arial"/>
          <w:sz w:val="24"/>
          <w:szCs w:val="24"/>
        </w:rPr>
        <w:t xml:space="preserve"> 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4841D220" w14:textId="77777777" w:rsidR="00AF5FBA" w:rsidRDefault="00AF5FBA" w:rsidP="00E50981">
      <w:pPr>
        <w:pBdr>
          <w:bottom w:val="single" w:sz="4" w:space="1" w:color="auto"/>
        </w:pBdr>
        <w:spacing w:line="240" w:lineRule="auto"/>
        <w:ind w:left="7314" w:hanging="7314"/>
        <w:rPr>
          <w:rFonts w:ascii="Arial" w:hAnsi="Arial" w:cs="Arial"/>
        </w:rPr>
      </w:pPr>
    </w:p>
    <w:p w14:paraId="5720D09C" w14:textId="77777777" w:rsidR="00E50981" w:rsidRDefault="00E50981" w:rsidP="00506996">
      <w:pPr>
        <w:spacing w:line="240" w:lineRule="auto"/>
        <w:ind w:left="7314" w:firstLine="0"/>
        <w:rPr>
          <w:rFonts w:cstheme="minorHAnsi"/>
          <w:b/>
          <w:color w:val="0070C0"/>
        </w:rPr>
      </w:pPr>
    </w:p>
    <w:p w14:paraId="22344B9D" w14:textId="77777777" w:rsidR="00E50981" w:rsidRDefault="00E50981" w:rsidP="00506996">
      <w:pPr>
        <w:spacing w:line="240" w:lineRule="auto"/>
        <w:ind w:left="7314" w:firstLine="0"/>
        <w:rPr>
          <w:rFonts w:cstheme="minorHAnsi"/>
          <w:b/>
          <w:color w:val="0070C0"/>
        </w:rPr>
      </w:pPr>
    </w:p>
    <w:p w14:paraId="00E49496" w14:textId="77777777" w:rsidR="00AF5FBA" w:rsidRDefault="00506996" w:rsidP="00506996">
      <w:pPr>
        <w:spacing w:line="240" w:lineRule="auto"/>
        <w:ind w:left="7314" w:firstLine="0"/>
        <w:rPr>
          <w:rFonts w:cstheme="minorHAnsi"/>
          <w:b/>
          <w:color w:val="0070C0"/>
        </w:rPr>
      </w:pPr>
      <w:r w:rsidRPr="00AF5FBA">
        <w:rPr>
          <w:rFonts w:cstheme="minorHAnsi"/>
          <w:b/>
          <w:color w:val="0070C0"/>
        </w:rPr>
        <w:t xml:space="preserve">Pirkimo sąlygų </w:t>
      </w:r>
      <w:r w:rsidR="0012726D" w:rsidRPr="00AF5FBA">
        <w:rPr>
          <w:rFonts w:cstheme="minorHAnsi"/>
          <w:b/>
          <w:color w:val="0070C0"/>
        </w:rPr>
        <w:t>7</w:t>
      </w:r>
      <w:r w:rsidRPr="00AF5FBA">
        <w:rPr>
          <w:rFonts w:cstheme="minorHAnsi"/>
          <w:b/>
          <w:color w:val="0070C0"/>
        </w:rPr>
        <w:t xml:space="preserve"> priedas </w:t>
      </w:r>
    </w:p>
    <w:p w14:paraId="282BAFD3" w14:textId="5C24F809" w:rsidR="00506996" w:rsidRDefault="00506996" w:rsidP="00506996">
      <w:pPr>
        <w:spacing w:line="240" w:lineRule="auto"/>
        <w:ind w:left="7314" w:firstLine="0"/>
        <w:rPr>
          <w:rFonts w:cstheme="minorHAnsi"/>
          <w:b/>
          <w:color w:val="0070C0"/>
        </w:rPr>
      </w:pPr>
      <w:r w:rsidRPr="00AF5FBA">
        <w:rPr>
          <w:rFonts w:cstheme="minorHAnsi"/>
          <w:b/>
          <w:color w:val="0070C0"/>
        </w:rPr>
        <w:t>„Sutarties projektas“</w:t>
      </w:r>
    </w:p>
    <w:p w14:paraId="38A354FA" w14:textId="77777777" w:rsidR="00E578C6" w:rsidRDefault="00E578C6" w:rsidP="00506996">
      <w:pPr>
        <w:spacing w:line="240" w:lineRule="auto"/>
        <w:ind w:left="7314" w:firstLine="0"/>
        <w:rPr>
          <w:rFonts w:cstheme="minorHAnsi"/>
          <w:b/>
          <w:color w:val="0070C0"/>
        </w:rPr>
      </w:pPr>
    </w:p>
    <w:p w14:paraId="4D662EE1" w14:textId="773E04ED" w:rsidR="00E578C6" w:rsidRPr="00E578C6" w:rsidRDefault="00E578C6" w:rsidP="00E578C6">
      <w:pPr>
        <w:spacing w:line="240" w:lineRule="auto"/>
        <w:ind w:left="7314" w:hanging="3628"/>
        <w:rPr>
          <w:rFonts w:cstheme="minorHAnsi"/>
          <w:sz w:val="28"/>
          <w:szCs w:val="28"/>
        </w:rPr>
      </w:pPr>
      <w:r w:rsidRPr="00E578C6">
        <w:rPr>
          <w:rFonts w:cstheme="minorHAnsi"/>
          <w:sz w:val="28"/>
          <w:szCs w:val="28"/>
        </w:rPr>
        <w:t>SUTARTIES PROJEKTAS</w:t>
      </w:r>
    </w:p>
    <w:p w14:paraId="60BF11AE" w14:textId="77777777" w:rsidR="009D481A" w:rsidRPr="00AF5FBA" w:rsidRDefault="009D481A" w:rsidP="00506996">
      <w:pPr>
        <w:spacing w:line="240" w:lineRule="auto"/>
        <w:ind w:left="7314" w:firstLine="0"/>
        <w:rPr>
          <w:rFonts w:cstheme="minorHAnsi"/>
          <w:b/>
          <w:color w:val="0070C0"/>
        </w:rPr>
      </w:pPr>
    </w:p>
    <w:p w14:paraId="7DA3E9FF" w14:textId="77777777" w:rsidR="00AF1432" w:rsidRPr="00AF1432" w:rsidRDefault="00AF1432" w:rsidP="00AF1432">
      <w:pPr>
        <w:tabs>
          <w:tab w:val="left" w:pos="567"/>
          <w:tab w:val="left" w:pos="1134"/>
        </w:tabs>
        <w:spacing w:after="160" w:line="240" w:lineRule="auto"/>
        <w:ind w:firstLine="0"/>
        <w:contextualSpacing/>
        <w:jc w:val="left"/>
        <w:rPr>
          <w:rFonts w:cstheme="minorHAnsi"/>
          <w:color w:val="000000" w:themeColor="text1"/>
          <w:sz w:val="24"/>
          <w:szCs w:val="24"/>
        </w:rPr>
      </w:pPr>
      <w:r w:rsidRPr="00AF1432">
        <w:rPr>
          <w:color w:val="000000" w:themeColor="text1"/>
          <w:sz w:val="24"/>
          <w:szCs w:val="24"/>
        </w:rPr>
        <w:t>Ši pirkimo procedūra atliekama siekiant sudaryti sutartį su tiekėju, kurio pasiūlymas, vadovaujantis pirkimo sąlygose</w:t>
      </w:r>
      <w:r w:rsidRPr="00AF1432">
        <w:rPr>
          <w:color w:val="0070C0"/>
          <w:sz w:val="24"/>
          <w:szCs w:val="24"/>
        </w:rPr>
        <w:t xml:space="preserve"> </w:t>
      </w:r>
      <w:r w:rsidRPr="00AF1432">
        <w:rPr>
          <w:color w:val="000000" w:themeColor="text1"/>
          <w:sz w:val="24"/>
          <w:szCs w:val="24"/>
        </w:rPr>
        <w:t xml:space="preserve">nustatyta tvarka, bus pripažintas laimėjęs. </w:t>
      </w:r>
    </w:p>
    <w:p w14:paraId="1454E7D5" w14:textId="3E335077" w:rsidR="00AF1432" w:rsidRPr="00AF1432" w:rsidRDefault="00AF1432" w:rsidP="00AF1432">
      <w:pPr>
        <w:tabs>
          <w:tab w:val="left" w:pos="567"/>
          <w:tab w:val="left" w:pos="1134"/>
        </w:tabs>
        <w:spacing w:after="160" w:line="240" w:lineRule="auto"/>
        <w:ind w:firstLine="0"/>
        <w:contextualSpacing/>
        <w:jc w:val="left"/>
        <w:rPr>
          <w:rFonts w:cstheme="minorHAnsi"/>
          <w:color w:val="000000" w:themeColor="text1"/>
          <w:sz w:val="24"/>
          <w:szCs w:val="24"/>
        </w:rPr>
      </w:pPr>
      <w:r w:rsidRPr="00AF1432">
        <w:rPr>
          <w:sz w:val="24"/>
          <w:szCs w:val="24"/>
        </w:rPr>
        <w:t xml:space="preserve">Sutarties sąlygos pateikiamos Pirkimo sąlygų </w:t>
      </w:r>
      <w:r w:rsidRPr="0051154B">
        <w:rPr>
          <w:b/>
          <w:color w:val="0070C0"/>
          <w:sz w:val="24"/>
          <w:szCs w:val="24"/>
        </w:rPr>
        <w:t xml:space="preserve">7 </w:t>
      </w:r>
      <w:r w:rsidRPr="00AF1432">
        <w:rPr>
          <w:b/>
          <w:color w:val="0070C0"/>
          <w:sz w:val="24"/>
          <w:szCs w:val="24"/>
        </w:rPr>
        <w:t>priede</w:t>
      </w:r>
      <w:r w:rsidRPr="00AF1432">
        <w:rPr>
          <w:color w:val="0070C0"/>
          <w:sz w:val="24"/>
          <w:szCs w:val="24"/>
        </w:rPr>
        <w:t xml:space="preserve"> </w:t>
      </w:r>
      <w:r w:rsidRPr="00AF1432">
        <w:rPr>
          <w:sz w:val="24"/>
          <w:szCs w:val="24"/>
        </w:rPr>
        <w:t>„Vieš</w:t>
      </w:r>
      <w:r w:rsidR="00E578C6">
        <w:rPr>
          <w:sz w:val="24"/>
          <w:szCs w:val="24"/>
        </w:rPr>
        <w:t>ojo pirkimo–pardavimo sutartis“ atskiru priedu.</w:t>
      </w:r>
    </w:p>
    <w:p w14:paraId="56A2204D" w14:textId="77777777" w:rsidR="00E50981" w:rsidRDefault="00E50981" w:rsidP="0051154B">
      <w:pPr>
        <w:pBdr>
          <w:bottom w:val="single" w:sz="4" w:space="1" w:color="auto"/>
        </w:pBdr>
        <w:spacing w:line="240" w:lineRule="auto"/>
        <w:rPr>
          <w:rFonts w:cstheme="minorHAnsi"/>
          <w:b/>
          <w:color w:val="0070C0"/>
        </w:rPr>
      </w:pPr>
    </w:p>
    <w:p w14:paraId="4326EC94" w14:textId="77777777" w:rsidR="00E50981" w:rsidRPr="00E50981" w:rsidRDefault="00E50981" w:rsidP="00E578C6">
      <w:pPr>
        <w:spacing w:line="240" w:lineRule="auto"/>
        <w:ind w:left="7314" w:firstLine="0"/>
        <w:rPr>
          <w:rFonts w:cstheme="minorHAnsi"/>
          <w:b/>
          <w:color w:val="0070C0"/>
          <w:sz w:val="24"/>
          <w:szCs w:val="24"/>
        </w:rPr>
      </w:pPr>
    </w:p>
    <w:p w14:paraId="4718DE6D" w14:textId="04A0DF69" w:rsidR="00E578C6" w:rsidRPr="00E50981" w:rsidRDefault="00E578C6" w:rsidP="003A04B6">
      <w:pPr>
        <w:pBdr>
          <w:top w:val="single" w:sz="4" w:space="1" w:color="auto"/>
          <w:left w:val="single" w:sz="4" w:space="4" w:color="auto"/>
          <w:bottom w:val="single" w:sz="4" w:space="1" w:color="auto"/>
          <w:right w:val="single" w:sz="4" w:space="4" w:color="auto"/>
        </w:pBdr>
        <w:spacing w:line="240" w:lineRule="auto"/>
        <w:ind w:firstLine="0"/>
        <w:jc w:val="left"/>
        <w:rPr>
          <w:rFonts w:cstheme="minorHAnsi"/>
          <w:sz w:val="24"/>
          <w:szCs w:val="24"/>
        </w:rPr>
      </w:pPr>
      <w:r w:rsidRPr="00E50981">
        <w:rPr>
          <w:rFonts w:cstheme="minorHAnsi"/>
          <w:sz w:val="24"/>
          <w:szCs w:val="24"/>
        </w:rPr>
        <w:t>Pirkimo sąlygų</w:t>
      </w:r>
      <w:r w:rsidRPr="00E50981">
        <w:rPr>
          <w:rFonts w:cstheme="minorHAnsi"/>
          <w:b/>
          <w:sz w:val="24"/>
          <w:szCs w:val="24"/>
        </w:rPr>
        <w:t xml:space="preserve"> </w:t>
      </w:r>
      <w:r w:rsidRPr="00E50981">
        <w:rPr>
          <w:rFonts w:cstheme="minorHAnsi"/>
          <w:b/>
          <w:color w:val="0070C0"/>
          <w:sz w:val="24"/>
          <w:szCs w:val="24"/>
        </w:rPr>
        <w:t xml:space="preserve">8 priedas </w:t>
      </w:r>
      <w:r w:rsidR="00E50981" w:rsidRPr="00E50981">
        <w:rPr>
          <w:rFonts w:cstheme="minorHAnsi"/>
          <w:sz w:val="24"/>
          <w:szCs w:val="24"/>
        </w:rPr>
        <w:t>„Ti</w:t>
      </w:r>
      <w:r w:rsidR="00E50981">
        <w:rPr>
          <w:rFonts w:cstheme="minorHAnsi"/>
          <w:sz w:val="24"/>
          <w:szCs w:val="24"/>
        </w:rPr>
        <w:t>e</w:t>
      </w:r>
      <w:r w:rsidR="00E50981" w:rsidRPr="00E50981">
        <w:rPr>
          <w:rFonts w:cstheme="minorHAnsi"/>
          <w:sz w:val="24"/>
          <w:szCs w:val="24"/>
        </w:rPr>
        <w:t>kėjo deklaracija dėl atitikimo nacionalinio saugumo reikalavimams“</w:t>
      </w:r>
      <w:r w:rsidR="00E50981" w:rsidRPr="00E50981">
        <w:rPr>
          <w:rFonts w:cstheme="minorHAnsi"/>
          <w:b/>
          <w:sz w:val="24"/>
          <w:szCs w:val="24"/>
        </w:rPr>
        <w:t xml:space="preserve"> </w:t>
      </w:r>
      <w:r w:rsidR="00E50981" w:rsidRPr="00E50981">
        <w:rPr>
          <w:rFonts w:cstheme="minorHAnsi"/>
          <w:sz w:val="24"/>
          <w:szCs w:val="24"/>
        </w:rPr>
        <w:t>teikiamas atskiru priedu.</w:t>
      </w:r>
    </w:p>
    <w:p w14:paraId="575A5CD6" w14:textId="192726A2" w:rsidR="003A04B6" w:rsidRDefault="003A04B6" w:rsidP="00E578C6">
      <w:pPr>
        <w:ind w:firstLine="7513"/>
        <w:rPr>
          <w:rFonts w:ascii="Arial" w:eastAsiaTheme="minorHAnsi" w:hAnsi="Arial" w:cs="Arial"/>
          <w:bCs/>
          <w:iCs/>
        </w:rPr>
      </w:pPr>
    </w:p>
    <w:p w14:paraId="3F3FEFCB" w14:textId="77777777" w:rsidR="003A04B6" w:rsidRDefault="003A04B6" w:rsidP="003A04B6">
      <w:pPr>
        <w:pBdr>
          <w:bottom w:val="single" w:sz="4" w:space="1" w:color="auto"/>
        </w:pBdr>
        <w:ind w:firstLine="7513"/>
        <w:rPr>
          <w:rFonts w:cstheme="minorHAnsi"/>
          <w:b/>
          <w:color w:val="0070C0"/>
        </w:rPr>
      </w:pPr>
    </w:p>
    <w:p w14:paraId="71B22D59" w14:textId="77777777" w:rsidR="003A04B6" w:rsidRDefault="003A04B6" w:rsidP="00E578C6">
      <w:pPr>
        <w:ind w:firstLine="7513"/>
        <w:rPr>
          <w:rFonts w:cstheme="minorHAnsi"/>
          <w:b/>
          <w:color w:val="0070C0"/>
        </w:rPr>
      </w:pPr>
    </w:p>
    <w:p w14:paraId="7066C0DB" w14:textId="77777777" w:rsidR="003A04B6" w:rsidRDefault="003A04B6" w:rsidP="00E578C6">
      <w:pPr>
        <w:ind w:firstLine="7513"/>
        <w:rPr>
          <w:rFonts w:cstheme="minorHAnsi"/>
          <w:b/>
          <w:color w:val="0070C0"/>
        </w:rPr>
      </w:pPr>
    </w:p>
    <w:p w14:paraId="2F0D0DEE" w14:textId="59DE243F" w:rsidR="00AF5FBA" w:rsidRDefault="005110A6" w:rsidP="00E578C6">
      <w:pPr>
        <w:ind w:firstLine="7513"/>
        <w:rPr>
          <w:rFonts w:cstheme="minorHAnsi"/>
          <w:b/>
          <w:color w:val="0070C0"/>
        </w:rPr>
      </w:pPr>
      <w:r w:rsidRPr="00AF5FBA">
        <w:rPr>
          <w:rFonts w:cstheme="minorHAnsi"/>
          <w:b/>
          <w:color w:val="0070C0"/>
        </w:rPr>
        <w:t xml:space="preserve">Pirkimo sąlygų </w:t>
      </w:r>
      <w:r w:rsidR="00E50981">
        <w:rPr>
          <w:rFonts w:cstheme="minorHAnsi"/>
          <w:b/>
          <w:color w:val="0070C0"/>
        </w:rPr>
        <w:t>9</w:t>
      </w:r>
      <w:r w:rsidRPr="00AF5FBA">
        <w:rPr>
          <w:rFonts w:cstheme="minorHAnsi"/>
          <w:b/>
          <w:color w:val="0070C0"/>
        </w:rPr>
        <w:t xml:space="preserve"> priedas</w:t>
      </w:r>
    </w:p>
    <w:p w14:paraId="163D66E3" w14:textId="40A86D89" w:rsidR="009B4090" w:rsidRPr="00AF5FBA" w:rsidRDefault="005110A6" w:rsidP="005110A6">
      <w:pPr>
        <w:ind w:firstLine="7371"/>
        <w:rPr>
          <w:rFonts w:eastAsiaTheme="minorHAnsi" w:cstheme="minorHAnsi"/>
          <w:b/>
          <w:bCs/>
          <w:iCs/>
          <w:color w:val="0070C0"/>
        </w:rPr>
      </w:pPr>
      <w:r w:rsidRPr="00AF5FBA">
        <w:rPr>
          <w:rFonts w:cstheme="minorHAnsi"/>
          <w:b/>
          <w:color w:val="0070C0"/>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9355" w:type="dxa"/>
        <w:tblInd w:w="988" w:type="dxa"/>
        <w:tblLayout w:type="fixed"/>
        <w:tblLook w:val="04A0" w:firstRow="1" w:lastRow="0" w:firstColumn="1" w:lastColumn="0" w:noHBand="0" w:noVBand="1"/>
      </w:tblPr>
      <w:tblGrid>
        <w:gridCol w:w="1134"/>
        <w:gridCol w:w="2660"/>
        <w:gridCol w:w="2443"/>
        <w:gridCol w:w="3118"/>
      </w:tblGrid>
      <w:tr w:rsidR="009B4090" w:rsidRPr="004F1A11" w14:paraId="555CDB78" w14:textId="77777777" w:rsidTr="009D481A">
        <w:trPr>
          <w:trHeight w:val="20"/>
        </w:trPr>
        <w:tc>
          <w:tcPr>
            <w:tcW w:w="1134"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443"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D481A">
        <w:trPr>
          <w:trHeight w:val="20"/>
        </w:trPr>
        <w:tc>
          <w:tcPr>
            <w:tcW w:w="1134"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2443" w:type="dxa"/>
          </w:tcPr>
          <w:p w14:paraId="0BE9AF00" w14:textId="586525FB" w:rsidR="009B4090" w:rsidRPr="004F1A11" w:rsidRDefault="00B74643" w:rsidP="0051154B">
            <w:pPr>
              <w:ind w:firstLine="0"/>
              <w:rPr>
                <w:rFonts w:asciiTheme="minorHAnsi" w:hAnsiTheme="minorHAnsi" w:cstheme="minorHAnsi"/>
                <w:sz w:val="21"/>
                <w:szCs w:val="21"/>
              </w:rPr>
            </w:pPr>
            <w:r>
              <w:rPr>
                <w:rFonts w:asciiTheme="minorHAnsi" w:hAnsiTheme="minorHAnsi" w:cstheme="minorHAnsi"/>
                <w:b/>
                <w:sz w:val="21"/>
                <w:szCs w:val="21"/>
              </w:rPr>
              <w:t>4</w:t>
            </w:r>
            <w:bookmarkStart w:id="41" w:name="_GoBack"/>
            <w:bookmarkEnd w:id="41"/>
            <w:r w:rsidR="0051154B" w:rsidRPr="0051154B">
              <w:rPr>
                <w:rFonts w:asciiTheme="minorHAnsi" w:hAnsiTheme="minorHAnsi" w:cstheme="minorHAnsi"/>
                <w:b/>
                <w:sz w:val="21"/>
                <w:szCs w:val="21"/>
              </w:rPr>
              <w:t xml:space="preserve"> darbo dienos</w:t>
            </w:r>
            <w:r w:rsidR="0051154B">
              <w:rPr>
                <w:rFonts w:asciiTheme="minorHAnsi" w:hAnsiTheme="minorHAnsi" w:cstheme="minorHAnsi"/>
                <w:sz w:val="21"/>
                <w:szCs w:val="21"/>
              </w:rPr>
              <w:t xml:space="preserve"> nuo paskelbimo</w:t>
            </w:r>
          </w:p>
        </w:tc>
        <w:tc>
          <w:tcPr>
            <w:tcW w:w="3118"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9D481A">
        <w:trPr>
          <w:trHeight w:val="20"/>
        </w:trPr>
        <w:tc>
          <w:tcPr>
            <w:tcW w:w="1134"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2443"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118"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9D481A">
        <w:trPr>
          <w:trHeight w:val="20"/>
        </w:trPr>
        <w:tc>
          <w:tcPr>
            <w:tcW w:w="1134"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443"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118"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9D481A">
        <w:trPr>
          <w:trHeight w:val="1055"/>
        </w:trPr>
        <w:tc>
          <w:tcPr>
            <w:tcW w:w="1134"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443"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118"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D481A">
        <w:trPr>
          <w:trHeight w:val="20"/>
        </w:trPr>
        <w:tc>
          <w:tcPr>
            <w:tcW w:w="1134"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443" w:type="dxa"/>
          </w:tcPr>
          <w:p w14:paraId="341C1969" w14:textId="7F1C4BA4" w:rsidR="009B4090" w:rsidRPr="004F1A11" w:rsidRDefault="009B4090" w:rsidP="003C138F">
            <w:pPr>
              <w:ind w:firstLine="34"/>
              <w:rPr>
                <w:rFonts w:asciiTheme="minorHAnsi" w:hAnsiTheme="minorHAnsi" w:cstheme="minorHAnsi"/>
                <w:sz w:val="21"/>
                <w:szCs w:val="21"/>
              </w:rPr>
            </w:pPr>
            <w:r w:rsidRPr="00AF1432">
              <w:rPr>
                <w:rFonts w:asciiTheme="minorHAnsi" w:hAnsiTheme="minorHAnsi" w:cstheme="minorHAnsi"/>
                <w:sz w:val="21"/>
                <w:szCs w:val="21"/>
              </w:rPr>
              <w:t>90 (devyniasdešimt) dienų nuo pasiūlymų pateikimo galutinio termino pabaigos</w:t>
            </w:r>
            <w:r w:rsidR="2F96E0D3" w:rsidRPr="00AF1432">
              <w:rPr>
                <w:rFonts w:asciiTheme="minorHAnsi" w:hAnsiTheme="minorHAnsi" w:cstheme="minorHAnsi"/>
                <w:sz w:val="21"/>
                <w:szCs w:val="21"/>
              </w:rPr>
              <w:t xml:space="preserve">. </w:t>
            </w:r>
          </w:p>
        </w:tc>
        <w:tc>
          <w:tcPr>
            <w:tcW w:w="3118"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9D481A">
        <w:trPr>
          <w:trHeight w:val="20"/>
        </w:trPr>
        <w:tc>
          <w:tcPr>
            <w:tcW w:w="1134"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2443" w:type="dxa"/>
          </w:tcPr>
          <w:p w14:paraId="44AD543A" w14:textId="16EF1536" w:rsidR="009B4090" w:rsidRPr="004F1A11" w:rsidRDefault="00AF1432" w:rsidP="00AF1432">
            <w:pPr>
              <w:ind w:firstLine="34"/>
              <w:rPr>
                <w:rFonts w:asciiTheme="minorHAnsi" w:hAnsiTheme="minorHAnsi" w:cstheme="minorHAnsi"/>
                <w:sz w:val="21"/>
                <w:szCs w:val="21"/>
              </w:rPr>
            </w:pPr>
            <w:r w:rsidRPr="00AF1432">
              <w:rPr>
                <w:rFonts w:asciiTheme="minorHAnsi" w:hAnsiTheme="minorHAnsi" w:cstheme="minorHAnsi"/>
                <w:sz w:val="21"/>
                <w:szCs w:val="21"/>
              </w:rPr>
              <w:t>Netaikoma</w:t>
            </w:r>
          </w:p>
        </w:tc>
        <w:tc>
          <w:tcPr>
            <w:tcW w:w="3118" w:type="dxa"/>
          </w:tcPr>
          <w:p w14:paraId="4885131B" w14:textId="13792943" w:rsidR="009B4090" w:rsidRPr="004F1A11" w:rsidRDefault="009B4090" w:rsidP="00AF1432">
            <w:pPr>
              <w:ind w:firstLine="34"/>
              <w:rPr>
                <w:rFonts w:asciiTheme="minorHAnsi" w:hAnsiTheme="minorHAnsi" w:cstheme="minorHAnsi"/>
                <w:sz w:val="21"/>
                <w:szCs w:val="21"/>
              </w:rPr>
            </w:pPr>
            <w:r w:rsidRPr="00AF1432">
              <w:rPr>
                <w:rFonts w:asciiTheme="minorHAnsi" w:hAnsiTheme="minorHAnsi" w:cstheme="minorHAnsi"/>
                <w:sz w:val="21"/>
                <w:szCs w:val="21"/>
              </w:rPr>
              <w:t>Netaikoma</w:t>
            </w:r>
            <w:r w:rsidR="003C180D" w:rsidRPr="00AF1432">
              <w:rPr>
                <w:rFonts w:asciiTheme="minorHAnsi" w:hAnsiTheme="minorHAnsi" w:cstheme="minorHAnsi"/>
                <w:sz w:val="21"/>
                <w:szCs w:val="21"/>
              </w:rPr>
              <w:t>,</w:t>
            </w:r>
            <w:r w:rsidRPr="00AF1432">
              <w:rPr>
                <w:rFonts w:asciiTheme="minorHAnsi" w:hAnsiTheme="minorHAnsi" w:cstheme="minorHAnsi"/>
                <w:sz w:val="21"/>
                <w:szCs w:val="21"/>
              </w:rPr>
              <w:t xml:space="preserve"> </w:t>
            </w:r>
            <w:r w:rsidR="00AF1432" w:rsidRPr="00AF1432">
              <w:rPr>
                <w:rFonts w:asciiTheme="minorHAnsi" w:hAnsiTheme="minorHAnsi" w:cstheme="minorHAnsi"/>
                <w:sz w:val="21"/>
                <w:szCs w:val="21"/>
              </w:rPr>
              <w:t>nes</w:t>
            </w:r>
            <w:r w:rsidRPr="00AF1432">
              <w:rPr>
                <w:rFonts w:asciiTheme="minorHAnsi" w:hAnsiTheme="minorHAnsi" w:cstheme="minorHAnsi"/>
                <w:sz w:val="21"/>
                <w:szCs w:val="21"/>
              </w:rPr>
              <w:t xml:space="preserve"> neprašoma pateikti pasiūlymo galiojimo užtikrinimą patvirtinančio dokumento</w:t>
            </w:r>
          </w:p>
        </w:tc>
      </w:tr>
      <w:tr w:rsidR="009B4090" w:rsidRPr="004F1A11" w14:paraId="0D67E0F5" w14:textId="77777777" w:rsidTr="009D481A">
        <w:trPr>
          <w:trHeight w:val="20"/>
        </w:trPr>
        <w:tc>
          <w:tcPr>
            <w:tcW w:w="1134"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443" w:type="dxa"/>
          </w:tcPr>
          <w:p w14:paraId="593A8179" w14:textId="1EA9D632" w:rsidR="009B4090" w:rsidRPr="004F1A11" w:rsidRDefault="00AF1432" w:rsidP="00AF1432">
            <w:pPr>
              <w:ind w:firstLine="34"/>
              <w:rPr>
                <w:rFonts w:asciiTheme="minorHAnsi" w:hAnsiTheme="minorHAnsi" w:cstheme="minorHAnsi"/>
                <w:sz w:val="21"/>
                <w:szCs w:val="21"/>
              </w:rPr>
            </w:pPr>
            <w:r w:rsidRPr="00AF1432">
              <w:rPr>
                <w:rFonts w:asciiTheme="minorHAnsi" w:hAnsiTheme="minorHAnsi" w:cstheme="minorHAnsi"/>
                <w:sz w:val="21"/>
                <w:szCs w:val="21"/>
              </w:rPr>
              <w:t>Netaikoma</w:t>
            </w:r>
          </w:p>
        </w:tc>
        <w:tc>
          <w:tcPr>
            <w:tcW w:w="3118" w:type="dxa"/>
          </w:tcPr>
          <w:p w14:paraId="3485D5CD" w14:textId="5D2A1466" w:rsidR="009B4090" w:rsidRPr="004F1A11" w:rsidRDefault="009B4090" w:rsidP="00AF1432">
            <w:pPr>
              <w:ind w:firstLine="34"/>
              <w:rPr>
                <w:rFonts w:asciiTheme="minorHAnsi" w:hAnsiTheme="minorHAnsi" w:cstheme="minorHAnsi"/>
                <w:sz w:val="21"/>
                <w:szCs w:val="21"/>
              </w:rPr>
            </w:pPr>
            <w:r w:rsidRPr="00AF1432">
              <w:rPr>
                <w:rFonts w:asciiTheme="minorHAnsi" w:hAnsiTheme="minorHAnsi" w:cstheme="minorHAnsi"/>
                <w:sz w:val="21"/>
                <w:szCs w:val="21"/>
              </w:rPr>
              <w:t>Netaikoma</w:t>
            </w:r>
            <w:r w:rsidR="003C180D" w:rsidRPr="00AF1432">
              <w:rPr>
                <w:rFonts w:asciiTheme="minorHAnsi" w:hAnsiTheme="minorHAnsi" w:cstheme="minorHAnsi"/>
                <w:sz w:val="21"/>
                <w:szCs w:val="21"/>
              </w:rPr>
              <w:t>,</w:t>
            </w:r>
            <w:r w:rsidR="00AF1432" w:rsidRPr="00AF1432">
              <w:rPr>
                <w:rFonts w:asciiTheme="minorHAnsi" w:hAnsiTheme="minorHAnsi" w:cstheme="minorHAnsi"/>
                <w:sz w:val="21"/>
                <w:szCs w:val="21"/>
              </w:rPr>
              <w:t xml:space="preserve"> nes</w:t>
            </w:r>
            <w:r w:rsidRPr="00AF1432">
              <w:rPr>
                <w:rFonts w:asciiTheme="minorHAnsi" w:hAnsiTheme="minorHAnsi" w:cstheme="minorHAnsi"/>
                <w:sz w:val="21"/>
                <w:szCs w:val="21"/>
              </w:rPr>
              <w:t xml:space="preserve"> neprašoma pateikti pasiūlymo galiojimo užtikrinimą patvirtinančio dokumento</w:t>
            </w:r>
          </w:p>
        </w:tc>
      </w:tr>
      <w:tr w:rsidR="009B4090" w:rsidRPr="004F1A11" w14:paraId="03C8EE25" w14:textId="77777777" w:rsidTr="009D481A">
        <w:trPr>
          <w:trHeight w:val="20"/>
        </w:trPr>
        <w:tc>
          <w:tcPr>
            <w:tcW w:w="1134"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2443"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D481A">
        <w:trPr>
          <w:trHeight w:val="20"/>
        </w:trPr>
        <w:tc>
          <w:tcPr>
            <w:tcW w:w="1134"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443"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118"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D481A">
        <w:trPr>
          <w:trHeight w:val="20"/>
        </w:trPr>
        <w:tc>
          <w:tcPr>
            <w:tcW w:w="1134"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2443"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118"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9D481A">
        <w:trPr>
          <w:trHeight w:val="20"/>
        </w:trPr>
        <w:tc>
          <w:tcPr>
            <w:tcW w:w="1134"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2443"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D481A">
        <w:trPr>
          <w:trHeight w:val="20"/>
        </w:trPr>
        <w:tc>
          <w:tcPr>
            <w:tcW w:w="1134"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2443"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51154B">
      <w:pPr>
        <w:pBdr>
          <w:bottom w:val="single" w:sz="4" w:space="1" w:color="auto"/>
        </w:pBdr>
        <w:spacing w:line="240" w:lineRule="auto"/>
        <w:rPr>
          <w:rFonts w:ascii="Arial" w:hAnsi="Arial" w:cs="Arial"/>
        </w:rPr>
      </w:pPr>
    </w:p>
    <w:sectPr w:rsidR="009B4090" w:rsidRPr="005F167C" w:rsidSect="00E50981">
      <w:headerReference w:type="default" r:id="rId15"/>
      <w:footerReference w:type="default" r:id="rId16"/>
      <w:headerReference w:type="first" r:id="rId17"/>
      <w:footerReference w:type="first" r:id="rId18"/>
      <w:pgSz w:w="12240" w:h="15840"/>
      <w:pgMar w:top="426" w:right="1041"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A4F24" w14:textId="77777777" w:rsidR="004A097C" w:rsidRDefault="004A097C" w:rsidP="00D05666">
      <w:r>
        <w:separator/>
      </w:r>
    </w:p>
  </w:endnote>
  <w:endnote w:type="continuationSeparator" w:id="0">
    <w:p w14:paraId="36E28AB8" w14:textId="77777777" w:rsidR="004A097C" w:rsidRDefault="004A097C" w:rsidP="00D05666">
      <w:r>
        <w:continuationSeparator/>
      </w:r>
    </w:p>
  </w:endnote>
  <w:endnote w:type="continuationNotice" w:id="1">
    <w:p w14:paraId="46A1811E" w14:textId="77777777" w:rsidR="004A097C" w:rsidRDefault="004A09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3615B0" w14:paraId="005FD67C" w14:textId="77777777" w:rsidTr="006B1A30">
      <w:trPr>
        <w:trHeight w:val="300"/>
      </w:trPr>
      <w:tc>
        <w:tcPr>
          <w:tcW w:w="3320" w:type="dxa"/>
        </w:tcPr>
        <w:p w14:paraId="12AA6103" w14:textId="5395B083" w:rsidR="003615B0" w:rsidRDefault="003615B0" w:rsidP="006B1A30">
          <w:pPr>
            <w:pStyle w:val="Header"/>
            <w:ind w:left="-115"/>
            <w:jc w:val="left"/>
          </w:pPr>
        </w:p>
      </w:tc>
      <w:tc>
        <w:tcPr>
          <w:tcW w:w="3320" w:type="dxa"/>
        </w:tcPr>
        <w:p w14:paraId="5372919C" w14:textId="3F510446" w:rsidR="003615B0" w:rsidRDefault="003615B0" w:rsidP="006B1A30">
          <w:pPr>
            <w:pStyle w:val="Header"/>
            <w:jc w:val="center"/>
          </w:pPr>
        </w:p>
      </w:tc>
      <w:tc>
        <w:tcPr>
          <w:tcW w:w="3320" w:type="dxa"/>
        </w:tcPr>
        <w:p w14:paraId="46DF4335" w14:textId="4D777ED1" w:rsidR="003615B0" w:rsidRDefault="003615B0" w:rsidP="006B1A30">
          <w:pPr>
            <w:pStyle w:val="Header"/>
            <w:ind w:right="-115"/>
            <w:jc w:val="right"/>
          </w:pPr>
        </w:p>
      </w:tc>
    </w:tr>
  </w:tbl>
  <w:p w14:paraId="2F1AB6B3" w14:textId="0E422935" w:rsidR="003615B0" w:rsidRDefault="00361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3615B0" w14:paraId="38348E9A" w14:textId="77777777" w:rsidTr="006B1A30">
      <w:trPr>
        <w:trHeight w:val="300"/>
      </w:trPr>
      <w:tc>
        <w:tcPr>
          <w:tcW w:w="3320" w:type="dxa"/>
        </w:tcPr>
        <w:p w14:paraId="591B1137" w14:textId="15A8E5E9" w:rsidR="003615B0" w:rsidRDefault="003615B0" w:rsidP="006B1A30">
          <w:pPr>
            <w:pStyle w:val="Header"/>
            <w:ind w:left="-115"/>
            <w:jc w:val="left"/>
          </w:pPr>
        </w:p>
      </w:tc>
      <w:tc>
        <w:tcPr>
          <w:tcW w:w="3320" w:type="dxa"/>
        </w:tcPr>
        <w:p w14:paraId="6F1B616C" w14:textId="403DF0C7" w:rsidR="003615B0" w:rsidRDefault="003615B0" w:rsidP="006B1A30">
          <w:pPr>
            <w:pStyle w:val="Header"/>
            <w:jc w:val="center"/>
          </w:pPr>
        </w:p>
      </w:tc>
      <w:tc>
        <w:tcPr>
          <w:tcW w:w="3320" w:type="dxa"/>
        </w:tcPr>
        <w:p w14:paraId="74D61361" w14:textId="164A23CE" w:rsidR="003615B0" w:rsidRDefault="003615B0" w:rsidP="006B1A30">
          <w:pPr>
            <w:pStyle w:val="Header"/>
            <w:ind w:right="-115"/>
            <w:jc w:val="right"/>
          </w:pPr>
        </w:p>
      </w:tc>
    </w:tr>
  </w:tbl>
  <w:p w14:paraId="4A72585F" w14:textId="60B1B6B2" w:rsidR="003615B0" w:rsidRDefault="003615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3615B0" w14:paraId="6DB6132A" w14:textId="77777777" w:rsidTr="0B831528">
      <w:tc>
        <w:tcPr>
          <w:tcW w:w="3600" w:type="dxa"/>
        </w:tcPr>
        <w:p w14:paraId="3DD6CB26" w14:textId="44274829" w:rsidR="003615B0" w:rsidRDefault="003615B0" w:rsidP="0B831528">
          <w:pPr>
            <w:pStyle w:val="Header"/>
            <w:ind w:left="-115"/>
            <w:jc w:val="left"/>
          </w:pPr>
        </w:p>
      </w:tc>
      <w:tc>
        <w:tcPr>
          <w:tcW w:w="3600" w:type="dxa"/>
        </w:tcPr>
        <w:p w14:paraId="0FFE1169" w14:textId="04D5F0EA" w:rsidR="003615B0" w:rsidRDefault="003615B0" w:rsidP="0B831528">
          <w:pPr>
            <w:pStyle w:val="Header"/>
            <w:jc w:val="center"/>
          </w:pPr>
        </w:p>
      </w:tc>
      <w:tc>
        <w:tcPr>
          <w:tcW w:w="3600" w:type="dxa"/>
        </w:tcPr>
        <w:p w14:paraId="637FC8A9" w14:textId="7FCE1B5E" w:rsidR="003615B0" w:rsidRDefault="003615B0" w:rsidP="0B831528">
          <w:pPr>
            <w:pStyle w:val="Header"/>
            <w:ind w:right="-115"/>
            <w:jc w:val="right"/>
          </w:pPr>
        </w:p>
      </w:tc>
    </w:tr>
  </w:tbl>
  <w:p w14:paraId="1418C709" w14:textId="2F0E40AA" w:rsidR="003615B0" w:rsidRDefault="003615B0"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3615B0" w14:paraId="26379111" w14:textId="77777777" w:rsidTr="0B831528">
      <w:tc>
        <w:tcPr>
          <w:tcW w:w="3600" w:type="dxa"/>
        </w:tcPr>
        <w:p w14:paraId="47E711C1" w14:textId="19AB4DF1" w:rsidR="003615B0" w:rsidRDefault="003615B0" w:rsidP="0B831528">
          <w:pPr>
            <w:pStyle w:val="Header"/>
            <w:ind w:left="-115"/>
            <w:jc w:val="left"/>
          </w:pPr>
        </w:p>
      </w:tc>
      <w:tc>
        <w:tcPr>
          <w:tcW w:w="3600" w:type="dxa"/>
        </w:tcPr>
        <w:p w14:paraId="1A5949BA" w14:textId="5C596B32" w:rsidR="003615B0" w:rsidRDefault="003615B0" w:rsidP="0B831528">
          <w:pPr>
            <w:pStyle w:val="Header"/>
            <w:jc w:val="center"/>
          </w:pPr>
        </w:p>
      </w:tc>
      <w:tc>
        <w:tcPr>
          <w:tcW w:w="3600" w:type="dxa"/>
        </w:tcPr>
        <w:p w14:paraId="397999A9" w14:textId="74BE2DF9" w:rsidR="003615B0" w:rsidRDefault="003615B0" w:rsidP="0B831528">
          <w:pPr>
            <w:pStyle w:val="Header"/>
            <w:ind w:right="-115"/>
            <w:jc w:val="right"/>
          </w:pPr>
        </w:p>
      </w:tc>
    </w:tr>
  </w:tbl>
  <w:p w14:paraId="16BE47DF" w14:textId="0FE8012D" w:rsidR="003615B0" w:rsidRDefault="003615B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46FF3" w14:textId="77777777" w:rsidR="004A097C" w:rsidRDefault="004A097C" w:rsidP="00D05666">
      <w:r>
        <w:separator/>
      </w:r>
    </w:p>
  </w:footnote>
  <w:footnote w:type="continuationSeparator" w:id="0">
    <w:p w14:paraId="2A843517" w14:textId="77777777" w:rsidR="004A097C" w:rsidRDefault="004A097C" w:rsidP="00D05666">
      <w:r>
        <w:continuationSeparator/>
      </w:r>
    </w:p>
  </w:footnote>
  <w:footnote w:type="continuationNotice" w:id="1">
    <w:p w14:paraId="60A44673" w14:textId="77777777" w:rsidR="004A097C" w:rsidRDefault="004A09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003615B0" w14:paraId="7B9BF058" w14:textId="77777777" w:rsidTr="006B1A30">
      <w:trPr>
        <w:trHeight w:val="300"/>
      </w:trPr>
      <w:tc>
        <w:tcPr>
          <w:tcW w:w="3320" w:type="dxa"/>
        </w:tcPr>
        <w:p w14:paraId="3BAACE48" w14:textId="1768BBAF" w:rsidR="003615B0" w:rsidRDefault="003615B0" w:rsidP="00AE7102">
          <w:pPr>
            <w:pStyle w:val="Header"/>
            <w:ind w:firstLine="0"/>
            <w:jc w:val="left"/>
          </w:pPr>
        </w:p>
      </w:tc>
      <w:tc>
        <w:tcPr>
          <w:tcW w:w="3320" w:type="dxa"/>
        </w:tcPr>
        <w:p w14:paraId="5149BA27" w14:textId="0E1D5DF5" w:rsidR="003615B0" w:rsidRDefault="003615B0" w:rsidP="006B1A30">
          <w:pPr>
            <w:pStyle w:val="Header"/>
            <w:jc w:val="center"/>
          </w:pPr>
        </w:p>
      </w:tc>
      <w:tc>
        <w:tcPr>
          <w:tcW w:w="3320" w:type="dxa"/>
        </w:tcPr>
        <w:p w14:paraId="2E580469" w14:textId="4A3F4DE0" w:rsidR="003615B0" w:rsidRDefault="003615B0" w:rsidP="006B1A30">
          <w:pPr>
            <w:pStyle w:val="Header"/>
            <w:ind w:right="-115"/>
            <w:jc w:val="right"/>
          </w:pPr>
        </w:p>
      </w:tc>
    </w:tr>
  </w:tbl>
  <w:p w14:paraId="508B778C" w14:textId="2E1CF544" w:rsidR="003615B0" w:rsidRDefault="00361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C712E13" w:rsidR="003615B0" w:rsidRDefault="003615B0">
        <w:pPr>
          <w:pStyle w:val="Header"/>
          <w:jc w:val="center"/>
        </w:pPr>
        <w:r>
          <w:fldChar w:fldCharType="begin"/>
        </w:r>
        <w:r>
          <w:instrText>PAGE   \* MERGEFORMAT</w:instrText>
        </w:r>
        <w:r>
          <w:fldChar w:fldCharType="separate"/>
        </w:r>
        <w:r w:rsidR="00B74643">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017962"/>
      <w:docPartObj>
        <w:docPartGallery w:val="Page Numbers (Top of Page)"/>
        <w:docPartUnique/>
      </w:docPartObj>
    </w:sdtPr>
    <w:sdtEndPr>
      <w:rPr>
        <w:noProof/>
      </w:rPr>
    </w:sdtEndPr>
    <w:sdtContent>
      <w:p w14:paraId="6B32C1AF" w14:textId="6C9DBCF1" w:rsidR="004C7752" w:rsidRDefault="004C7752">
        <w:pPr>
          <w:pStyle w:val="Header"/>
          <w:jc w:val="center"/>
        </w:pPr>
        <w:r>
          <w:fldChar w:fldCharType="begin"/>
        </w:r>
        <w:r>
          <w:instrText xml:space="preserve"> PAGE   \* MERGEFORMAT </w:instrText>
        </w:r>
        <w:r>
          <w:fldChar w:fldCharType="separate"/>
        </w:r>
        <w:r w:rsidR="00B74643">
          <w:rPr>
            <w:noProof/>
          </w:rPr>
          <w:t>0</w:t>
        </w:r>
        <w:r>
          <w:rPr>
            <w:noProof/>
          </w:rPr>
          <w:fldChar w:fldCharType="end"/>
        </w:r>
      </w:p>
    </w:sdtContent>
  </w:sdt>
  <w:p w14:paraId="2FBA12F4" w14:textId="643548B2" w:rsidR="003615B0" w:rsidRDefault="00361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EC597E"/>
    <w:multiLevelType w:val="hybridMultilevel"/>
    <w:tmpl w:val="18C6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8EC0D0C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b/>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3430D2"/>
    <w:multiLevelType w:val="hybridMultilevel"/>
    <w:tmpl w:val="392A762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D4617F8"/>
    <w:multiLevelType w:val="hybridMultilevel"/>
    <w:tmpl w:val="626E6D8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2"/>
  </w:num>
  <w:num w:numId="3">
    <w:abstractNumId w:val="8"/>
  </w:num>
  <w:num w:numId="4">
    <w:abstractNumId w:val="17"/>
  </w:num>
  <w:num w:numId="5">
    <w:abstractNumId w:val="6"/>
  </w:num>
  <w:num w:numId="6">
    <w:abstractNumId w:val="3"/>
  </w:num>
  <w:num w:numId="7">
    <w:abstractNumId w:val="9"/>
  </w:num>
  <w:num w:numId="8">
    <w:abstractNumId w:val="0"/>
  </w:num>
  <w:num w:numId="9">
    <w:abstractNumId w:val="15"/>
  </w:num>
  <w:num w:numId="10">
    <w:abstractNumId w:val="16"/>
  </w:num>
  <w:num w:numId="11">
    <w:abstractNumId w:val="14"/>
  </w:num>
  <w:num w:numId="12">
    <w:abstractNumId w:val="10"/>
  </w:num>
  <w:num w:numId="13">
    <w:abstractNumId w:val="7"/>
  </w:num>
  <w:num w:numId="14">
    <w:abstractNumId w:val="2"/>
  </w:num>
  <w:num w:numId="15">
    <w:abstractNumId w:val="1"/>
  </w:num>
  <w:num w:numId="16">
    <w:abstractNumId w:val="11"/>
  </w:num>
  <w:num w:numId="17">
    <w:abstractNumId w:val="5"/>
  </w:num>
  <w:num w:numId="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D87"/>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0EE"/>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7EB"/>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150"/>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718"/>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0F9"/>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4A3"/>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D7F62"/>
    <w:rsid w:val="002E00F1"/>
    <w:rsid w:val="002E1129"/>
    <w:rsid w:val="002E115D"/>
    <w:rsid w:val="002E19CE"/>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5B0"/>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4B6"/>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97C"/>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52"/>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54B"/>
    <w:rsid w:val="005122FE"/>
    <w:rsid w:val="0051270F"/>
    <w:rsid w:val="00512760"/>
    <w:rsid w:val="00512E53"/>
    <w:rsid w:val="0051329C"/>
    <w:rsid w:val="0051416C"/>
    <w:rsid w:val="00514B6E"/>
    <w:rsid w:val="0051508F"/>
    <w:rsid w:val="00515465"/>
    <w:rsid w:val="00515C55"/>
    <w:rsid w:val="00515E63"/>
    <w:rsid w:val="00515ED0"/>
    <w:rsid w:val="0051611C"/>
    <w:rsid w:val="00517008"/>
    <w:rsid w:val="00517169"/>
    <w:rsid w:val="0051738E"/>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0C7"/>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5C0"/>
    <w:rsid w:val="00682AD5"/>
    <w:rsid w:val="0068448B"/>
    <w:rsid w:val="006856AA"/>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723"/>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356"/>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8C0"/>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C9E"/>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481A"/>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351"/>
    <w:rsid w:val="00AB16DF"/>
    <w:rsid w:val="00AB1754"/>
    <w:rsid w:val="00AB2DB9"/>
    <w:rsid w:val="00AB2E78"/>
    <w:rsid w:val="00AB355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432"/>
    <w:rsid w:val="00AF1844"/>
    <w:rsid w:val="00AF2399"/>
    <w:rsid w:val="00AF2695"/>
    <w:rsid w:val="00AF3747"/>
    <w:rsid w:val="00AF42F9"/>
    <w:rsid w:val="00AF5CF4"/>
    <w:rsid w:val="00AF5FBA"/>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643"/>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0842"/>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F60"/>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4D4"/>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8EC"/>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50E0"/>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58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981"/>
    <w:rsid w:val="00E50D81"/>
    <w:rsid w:val="00E50F51"/>
    <w:rsid w:val="00E50F94"/>
    <w:rsid w:val="00E51974"/>
    <w:rsid w:val="00E52B67"/>
    <w:rsid w:val="00E54BE2"/>
    <w:rsid w:val="00E55E1A"/>
    <w:rsid w:val="00E55E31"/>
    <w:rsid w:val="00E56BA8"/>
    <w:rsid w:val="00E578C6"/>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43AB"/>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A1D"/>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styleId="TOC3">
    <w:name w:val="toc 3"/>
    <w:basedOn w:val="Normal"/>
    <w:next w:val="Normal"/>
    <w:autoRedefine/>
    <w:uiPriority w:val="39"/>
    <w:unhideWhenUsed/>
    <w:rsid w:val="00AF1432"/>
    <w:pPr>
      <w:spacing w:after="100" w:line="259" w:lineRule="auto"/>
      <w:ind w:left="440" w:firstLine="0"/>
      <w:jc w:val="left"/>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66C9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400F3"/>
    <w:rsid w:val="00460C76"/>
    <w:rsid w:val="0046126A"/>
    <w:rsid w:val="004C214A"/>
    <w:rsid w:val="004D38E9"/>
    <w:rsid w:val="00515E63"/>
    <w:rsid w:val="00565992"/>
    <w:rsid w:val="005869AF"/>
    <w:rsid w:val="005C3D97"/>
    <w:rsid w:val="00652F79"/>
    <w:rsid w:val="00685665"/>
    <w:rsid w:val="006D77F5"/>
    <w:rsid w:val="007260B3"/>
    <w:rsid w:val="00731487"/>
    <w:rsid w:val="00737C4C"/>
    <w:rsid w:val="0078514A"/>
    <w:rsid w:val="007C7D73"/>
    <w:rsid w:val="007F25D7"/>
    <w:rsid w:val="00810A25"/>
    <w:rsid w:val="008556ED"/>
    <w:rsid w:val="00881536"/>
    <w:rsid w:val="008D6E2A"/>
    <w:rsid w:val="00903EB2"/>
    <w:rsid w:val="00906FC8"/>
    <w:rsid w:val="00915DD0"/>
    <w:rsid w:val="00926BF1"/>
    <w:rsid w:val="009520DA"/>
    <w:rsid w:val="00975C18"/>
    <w:rsid w:val="0097687E"/>
    <w:rsid w:val="009C5E39"/>
    <w:rsid w:val="009E6FBD"/>
    <w:rsid w:val="00A02E8E"/>
    <w:rsid w:val="00A03CB8"/>
    <w:rsid w:val="00A250BB"/>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272E1"/>
    <w:rsid w:val="00E464CE"/>
    <w:rsid w:val="00E706A7"/>
    <w:rsid w:val="00EF2D08"/>
    <w:rsid w:val="00EF6792"/>
    <w:rsid w:val="00F62A32"/>
    <w:rsid w:val="00F72F6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A4BBC393BE63496A91D55A62FE3CD16D">
    <w:name w:val="A4BBC393BE63496A91D55A62FE3CD16D"/>
    <w:rsid w:val="005869AF"/>
  </w:style>
  <w:style w:type="paragraph" w:customStyle="1" w:styleId="C8DC214A4BE44759B59ED12E787C233D">
    <w:name w:val="C8DC214A4BE44759B59ED12E787C233D"/>
    <w:rsid w:val="005869AF"/>
  </w:style>
  <w:style w:type="paragraph" w:customStyle="1" w:styleId="0392E01B6509424FA4C749CA95315E62">
    <w:name w:val="0392E01B6509424FA4C749CA95315E62"/>
    <w:rsid w:val="005869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6D4F35B-7EF4-40B9-991A-0E8B92A7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10</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18175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23</cp:revision>
  <cp:lastPrinted>2021-11-03T05:49:00Z</cp:lastPrinted>
  <dcterms:created xsi:type="dcterms:W3CDTF">2026-06-08T12:40:00Z</dcterms:created>
  <dcterms:modified xsi:type="dcterms:W3CDTF">2026-07-20T06:05:00Z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